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132" w:rsidRDefault="0084566B">
      <w:pPr>
        <w:spacing w:line="460" w:lineRule="exact"/>
        <w:jc w:val="center"/>
        <w:rPr>
          <w:rFonts w:ascii="方正小标宋简体" w:eastAsia="方正小标宋简体" w:hAnsi="方正小标宋简体" w:cs="方正小标宋简体"/>
          <w:bCs/>
          <w:sz w:val="44"/>
          <w:szCs w:val="44"/>
        </w:rPr>
      </w:pPr>
      <w:bookmarkStart w:id="0" w:name="_Toc319227521"/>
      <w:bookmarkStart w:id="1" w:name="_GoBack"/>
      <w:bookmarkEnd w:id="1"/>
      <w:r>
        <w:rPr>
          <w:rFonts w:ascii="方正小标宋简体" w:eastAsia="方正小标宋简体" w:hAnsi="方正小标宋简体" w:cs="方正小标宋简体" w:hint="eastAsia"/>
          <w:bCs/>
          <w:sz w:val="44"/>
          <w:szCs w:val="44"/>
        </w:rPr>
        <w:t>食品质量与安全（专升本）专业</w:t>
      </w:r>
    </w:p>
    <w:p w:rsidR="00062132" w:rsidRDefault="0084566B">
      <w:pPr>
        <w:spacing w:line="4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人才培养方案</w:t>
      </w:r>
      <w:bookmarkEnd w:id="0"/>
    </w:p>
    <w:p w:rsidR="00062132" w:rsidRDefault="0084566B">
      <w:pPr>
        <w:spacing w:beforeLines="100" w:before="312" w:afterLines="100" w:after="312" w:line="440" w:lineRule="exact"/>
        <w:ind w:firstLineChars="400" w:firstLine="1120"/>
        <w:rPr>
          <w:rFonts w:ascii="宋体" w:hAnsi="宋体"/>
          <w:sz w:val="28"/>
          <w:szCs w:val="28"/>
        </w:rPr>
      </w:pPr>
      <w:r>
        <w:rPr>
          <w:rFonts w:ascii="宋体" w:hAnsi="宋体" w:hint="eastAsia"/>
          <w:sz w:val="28"/>
          <w:szCs w:val="28"/>
        </w:rPr>
        <w:t>专业代码（</w:t>
      </w:r>
      <w:r>
        <w:rPr>
          <w:rFonts w:ascii="宋体" w:hAnsi="宋体" w:hint="eastAsia"/>
          <w:sz w:val="28"/>
          <w:szCs w:val="28"/>
        </w:rPr>
        <w:t>082702</w:t>
      </w:r>
      <w:r>
        <w:rPr>
          <w:rFonts w:ascii="宋体" w:hAnsi="宋体" w:hint="eastAsia"/>
          <w:sz w:val="28"/>
          <w:szCs w:val="28"/>
        </w:rPr>
        <w:t>）</w:t>
      </w:r>
      <w:r>
        <w:rPr>
          <w:rFonts w:ascii="宋体" w:hAnsi="宋体" w:hint="eastAsia"/>
          <w:sz w:val="28"/>
          <w:szCs w:val="28"/>
        </w:rPr>
        <w:t xml:space="preserve"> </w:t>
      </w:r>
      <w:r>
        <w:rPr>
          <w:rFonts w:ascii="宋体" w:hAnsi="宋体"/>
          <w:sz w:val="28"/>
          <w:szCs w:val="28"/>
        </w:rPr>
        <w:t xml:space="preserve">       </w:t>
      </w:r>
      <w:r>
        <w:rPr>
          <w:rFonts w:ascii="宋体" w:hAnsi="宋体" w:hint="eastAsia"/>
          <w:sz w:val="28"/>
          <w:szCs w:val="28"/>
        </w:rPr>
        <w:t>执笔人</w:t>
      </w:r>
      <w:r>
        <w:rPr>
          <w:rFonts w:ascii="宋体" w:hAnsi="宋体" w:hint="eastAsia"/>
          <w:sz w:val="28"/>
          <w:szCs w:val="28"/>
        </w:rPr>
        <w:t>：</w:t>
      </w:r>
      <w:r>
        <w:rPr>
          <w:rFonts w:ascii="宋体" w:hAnsi="宋体" w:hint="eastAsia"/>
          <w:sz w:val="28"/>
          <w:szCs w:val="28"/>
        </w:rPr>
        <w:t>石磊</w:t>
      </w:r>
    </w:p>
    <w:p w:rsidR="00062132" w:rsidRDefault="0084566B">
      <w:pPr>
        <w:spacing w:line="460" w:lineRule="exact"/>
        <w:ind w:firstLineChars="200" w:firstLine="562"/>
        <w:rPr>
          <w:rFonts w:ascii="宋体" w:hAnsi="宋体"/>
          <w:b/>
          <w:sz w:val="28"/>
          <w:szCs w:val="28"/>
        </w:rPr>
      </w:pPr>
      <w:r>
        <w:rPr>
          <w:rFonts w:ascii="宋体" w:hAnsi="宋体"/>
          <w:b/>
          <w:sz w:val="28"/>
          <w:szCs w:val="28"/>
        </w:rPr>
        <w:t>一、培养目标</w:t>
      </w:r>
    </w:p>
    <w:p w:rsidR="00062132" w:rsidRDefault="0084566B">
      <w:pPr>
        <w:spacing w:line="460" w:lineRule="exact"/>
        <w:ind w:firstLineChars="200" w:firstLine="480"/>
        <w:jc w:val="left"/>
        <w:rPr>
          <w:sz w:val="24"/>
        </w:rPr>
      </w:pPr>
      <w:r>
        <w:rPr>
          <w:rFonts w:hint="eastAsia"/>
          <w:sz w:val="24"/>
        </w:rPr>
        <w:t>本专业培养遵守法律法规，具有社会和环境意识，掌握食品生物学、食品质量安全与控制学的基本理论、基本知识、基本技能和基本方法，具备综合运用相关知识发现、分析和解决食品质量与安全实际问题的能力，能够在</w:t>
      </w:r>
      <w:r>
        <w:rPr>
          <w:rFonts w:hint="eastAsia"/>
          <w:sz w:val="24"/>
          <w:szCs w:val="28"/>
        </w:rPr>
        <w:t>企事业单位的检验机构、监督管理和科研院所等相关部门从事质量控制、分析检测、安全评价、监督管理、科学研究等</w:t>
      </w:r>
      <w:r>
        <w:rPr>
          <w:rFonts w:hint="eastAsia"/>
          <w:sz w:val="24"/>
        </w:rPr>
        <w:t>相关领域工作，</w:t>
      </w:r>
      <w:r>
        <w:rPr>
          <w:rFonts w:ascii="宋体" w:hAnsi="宋体" w:cs="宋体"/>
          <w:sz w:val="24"/>
        </w:rPr>
        <w:t>培养品德高尚，身心健康，基础扎实，实践能力、适应能力、创新能力强的高素质应用型人才</w:t>
      </w:r>
      <w:r>
        <w:rPr>
          <w:rFonts w:ascii="宋体" w:hAnsi="宋体" w:cs="宋体" w:hint="eastAsia"/>
          <w:sz w:val="24"/>
        </w:rPr>
        <w:t>。</w:t>
      </w:r>
    </w:p>
    <w:p w:rsidR="00062132" w:rsidRDefault="0084566B">
      <w:pPr>
        <w:spacing w:line="460" w:lineRule="exact"/>
        <w:ind w:firstLineChars="200" w:firstLine="562"/>
        <w:rPr>
          <w:rFonts w:ascii="方正黑体简体" w:eastAsia="方正黑体简体" w:hAnsi="宋体"/>
          <w:sz w:val="28"/>
          <w:szCs w:val="28"/>
        </w:rPr>
      </w:pPr>
      <w:r>
        <w:rPr>
          <w:rFonts w:ascii="宋体" w:hAnsi="宋体"/>
          <w:b/>
          <w:sz w:val="28"/>
          <w:szCs w:val="28"/>
        </w:rPr>
        <w:t>二、</w:t>
      </w:r>
      <w:r>
        <w:rPr>
          <w:rFonts w:ascii="宋体" w:hAnsi="宋体" w:hint="eastAsia"/>
          <w:b/>
          <w:sz w:val="28"/>
          <w:szCs w:val="28"/>
        </w:rPr>
        <w:t>培养要求</w:t>
      </w:r>
    </w:p>
    <w:p w:rsidR="00062132" w:rsidRDefault="0084566B">
      <w:pPr>
        <w:spacing w:line="460" w:lineRule="exact"/>
        <w:ind w:firstLineChars="200" w:firstLine="480"/>
        <w:jc w:val="left"/>
        <w:rPr>
          <w:sz w:val="24"/>
        </w:rPr>
      </w:pPr>
      <w:r>
        <w:rPr>
          <w:rFonts w:hint="eastAsia"/>
          <w:sz w:val="24"/>
        </w:rPr>
        <w:t>（一）专业培养基本要求</w:t>
      </w:r>
    </w:p>
    <w:p w:rsidR="00062132" w:rsidRDefault="0084566B">
      <w:pPr>
        <w:spacing w:line="460" w:lineRule="exact"/>
        <w:ind w:firstLineChars="200" w:firstLine="480"/>
        <w:jc w:val="left"/>
        <w:rPr>
          <w:sz w:val="24"/>
        </w:rPr>
      </w:pPr>
      <w:r>
        <w:rPr>
          <w:rFonts w:ascii="宋体" w:hAnsi="宋体" w:hint="eastAsia"/>
          <w:sz w:val="24"/>
        </w:rPr>
        <w:t>要求</w:t>
      </w:r>
      <w:r>
        <w:rPr>
          <w:rFonts w:ascii="宋体" w:hAnsi="宋体" w:hint="eastAsia"/>
          <w:sz w:val="24"/>
        </w:rPr>
        <w:t>1</w:t>
      </w:r>
      <w:r>
        <w:rPr>
          <w:rFonts w:ascii="宋体" w:hAnsi="宋体" w:hint="eastAsia"/>
          <w:sz w:val="24"/>
        </w:rPr>
        <w:t>：</w:t>
      </w:r>
      <w:r>
        <w:rPr>
          <w:rFonts w:hint="eastAsia"/>
          <w:sz w:val="24"/>
        </w:rPr>
        <w:t>具有较好的人文社会科学和马克思主义哲学基础，具有扎实的数学、计算机、化学基础知识，科学思维、实践能力和创新意识；</w:t>
      </w:r>
    </w:p>
    <w:p w:rsidR="00062132" w:rsidRDefault="0084566B">
      <w:pPr>
        <w:spacing w:line="460" w:lineRule="exact"/>
        <w:ind w:firstLineChars="200" w:firstLine="480"/>
        <w:jc w:val="left"/>
        <w:rPr>
          <w:sz w:val="24"/>
        </w:rPr>
      </w:pPr>
      <w:r>
        <w:rPr>
          <w:rFonts w:ascii="宋体" w:hAnsi="宋体" w:hint="eastAsia"/>
          <w:sz w:val="24"/>
        </w:rPr>
        <w:t>要求</w:t>
      </w:r>
      <w:r>
        <w:rPr>
          <w:rFonts w:ascii="宋体" w:hAnsi="宋体" w:hint="eastAsia"/>
          <w:sz w:val="24"/>
        </w:rPr>
        <w:t>2</w:t>
      </w:r>
      <w:r>
        <w:rPr>
          <w:rFonts w:ascii="宋体" w:hAnsi="宋体" w:hint="eastAsia"/>
          <w:sz w:val="24"/>
        </w:rPr>
        <w:t>：系统地掌握食品生物学、食品科学、食品工程原理等学科的理论知识和实</w:t>
      </w:r>
      <w:r>
        <w:rPr>
          <w:rFonts w:hint="eastAsia"/>
          <w:sz w:val="24"/>
        </w:rPr>
        <w:t>验技能，具备在实际应用中综合运用这些知识，研究和解决复杂食品质量控制与安全检测问题的能力；</w:t>
      </w:r>
    </w:p>
    <w:p w:rsidR="00062132" w:rsidRDefault="0084566B">
      <w:pPr>
        <w:spacing w:line="460" w:lineRule="exact"/>
        <w:ind w:firstLineChars="200" w:firstLine="480"/>
        <w:jc w:val="left"/>
        <w:rPr>
          <w:sz w:val="24"/>
        </w:rPr>
      </w:pPr>
      <w:r>
        <w:rPr>
          <w:rFonts w:ascii="宋体" w:hAnsi="宋体" w:hint="eastAsia"/>
          <w:sz w:val="24"/>
        </w:rPr>
        <w:t>要求</w:t>
      </w:r>
      <w:r>
        <w:rPr>
          <w:rFonts w:ascii="宋体" w:hAnsi="宋体" w:hint="eastAsia"/>
          <w:sz w:val="24"/>
        </w:rPr>
        <w:t>3</w:t>
      </w:r>
      <w:r>
        <w:rPr>
          <w:rFonts w:ascii="宋体" w:hAnsi="宋体" w:hint="eastAsia"/>
          <w:sz w:val="24"/>
        </w:rPr>
        <w:t>：掌握食品工艺学原理、食品质量控制及安全评定等方面的基本知识、技能</w:t>
      </w:r>
      <w:r>
        <w:rPr>
          <w:rFonts w:hint="eastAsia"/>
          <w:sz w:val="24"/>
        </w:rPr>
        <w:t>和方法，具有食品质量与安全评定的能力；</w:t>
      </w:r>
    </w:p>
    <w:p w:rsidR="00062132" w:rsidRDefault="0084566B">
      <w:pPr>
        <w:spacing w:line="460" w:lineRule="exact"/>
        <w:ind w:firstLineChars="200" w:firstLine="480"/>
        <w:jc w:val="left"/>
        <w:rPr>
          <w:sz w:val="24"/>
        </w:rPr>
      </w:pPr>
      <w:r>
        <w:rPr>
          <w:rFonts w:ascii="宋体" w:hAnsi="宋体" w:hint="eastAsia"/>
          <w:sz w:val="24"/>
        </w:rPr>
        <w:t>要求</w:t>
      </w:r>
      <w:r>
        <w:rPr>
          <w:rFonts w:ascii="宋体" w:hAnsi="宋体" w:hint="eastAsia"/>
          <w:sz w:val="24"/>
        </w:rPr>
        <w:t>4</w:t>
      </w:r>
      <w:r>
        <w:rPr>
          <w:rFonts w:ascii="宋体" w:hAnsi="宋体" w:hint="eastAsia"/>
          <w:sz w:val="24"/>
        </w:rPr>
        <w:t>：获得较好的实践训练，具备团队合作意识和能力，具有运用工程化方法、</w:t>
      </w:r>
      <w:r>
        <w:rPr>
          <w:rFonts w:hint="eastAsia"/>
          <w:sz w:val="24"/>
        </w:rPr>
        <w:t>技术和工具从事食品检验与安全品控等方面的设计、实现和运作等工作的能力；通过实践训练，获得理解、设计和撰写报告的能力；</w:t>
      </w:r>
    </w:p>
    <w:p w:rsidR="00062132" w:rsidRDefault="0084566B">
      <w:pPr>
        <w:spacing w:line="460" w:lineRule="exact"/>
        <w:ind w:firstLineChars="200" w:firstLine="480"/>
        <w:jc w:val="left"/>
        <w:rPr>
          <w:sz w:val="24"/>
        </w:rPr>
      </w:pPr>
      <w:r>
        <w:rPr>
          <w:rFonts w:ascii="宋体" w:hAnsi="宋体" w:hint="eastAsia"/>
          <w:sz w:val="24"/>
        </w:rPr>
        <w:t>要求</w:t>
      </w:r>
      <w:r>
        <w:rPr>
          <w:rFonts w:ascii="宋体" w:hAnsi="宋体" w:hint="eastAsia"/>
          <w:sz w:val="24"/>
        </w:rPr>
        <w:t>5</w:t>
      </w:r>
      <w:r>
        <w:rPr>
          <w:rFonts w:ascii="宋体" w:hAnsi="宋体" w:hint="eastAsia"/>
          <w:sz w:val="24"/>
        </w:rPr>
        <w:t>：掌握食品添加剂、食品快速检测等方面的基本知识，</w:t>
      </w:r>
      <w:r>
        <w:rPr>
          <w:rFonts w:hint="eastAsia"/>
          <w:sz w:val="24"/>
        </w:rPr>
        <w:t>具有食品质量安全可防可控的综合能力；</w:t>
      </w:r>
    </w:p>
    <w:p w:rsidR="00062132" w:rsidRDefault="0084566B">
      <w:pPr>
        <w:spacing w:line="460" w:lineRule="exact"/>
        <w:ind w:firstLineChars="200" w:firstLine="480"/>
        <w:jc w:val="left"/>
        <w:rPr>
          <w:sz w:val="24"/>
        </w:rPr>
      </w:pPr>
      <w:r>
        <w:rPr>
          <w:rFonts w:ascii="宋体" w:hAnsi="宋体" w:hint="eastAsia"/>
          <w:sz w:val="24"/>
        </w:rPr>
        <w:t>要求</w:t>
      </w:r>
      <w:r>
        <w:rPr>
          <w:rFonts w:ascii="宋体" w:hAnsi="宋体" w:hint="eastAsia"/>
          <w:sz w:val="24"/>
        </w:rPr>
        <w:t>6</w:t>
      </w:r>
      <w:r>
        <w:rPr>
          <w:rFonts w:ascii="宋体" w:hAnsi="宋体" w:hint="eastAsia"/>
          <w:sz w:val="24"/>
        </w:rPr>
        <w:t>：了解食品质量控制与食品检验领域的理论前沿、应用现状和发展趋势，具</w:t>
      </w:r>
      <w:r>
        <w:rPr>
          <w:rFonts w:hint="eastAsia"/>
          <w:sz w:val="24"/>
        </w:rPr>
        <w:t>有终身学习和适应发展的能力；</w:t>
      </w:r>
    </w:p>
    <w:p w:rsidR="00062132" w:rsidRDefault="0084566B">
      <w:pPr>
        <w:spacing w:line="460" w:lineRule="exact"/>
        <w:ind w:firstLineChars="200" w:firstLine="480"/>
        <w:jc w:val="left"/>
        <w:rPr>
          <w:sz w:val="24"/>
        </w:rPr>
      </w:pPr>
      <w:r>
        <w:rPr>
          <w:rFonts w:ascii="宋体" w:hAnsi="宋体" w:hint="eastAsia"/>
          <w:sz w:val="24"/>
        </w:rPr>
        <w:t>要求</w:t>
      </w:r>
      <w:r>
        <w:rPr>
          <w:rFonts w:ascii="宋体" w:hAnsi="宋体" w:hint="eastAsia"/>
          <w:sz w:val="24"/>
        </w:rPr>
        <w:t>7</w:t>
      </w:r>
      <w:r>
        <w:rPr>
          <w:rFonts w:ascii="宋体" w:hAnsi="宋体" w:hint="eastAsia"/>
          <w:sz w:val="24"/>
        </w:rPr>
        <w:t>：了解食品质量与安全领域有关的法律法规，认识并遵循食品行业的职业规</w:t>
      </w:r>
      <w:r>
        <w:rPr>
          <w:rFonts w:hint="eastAsia"/>
          <w:sz w:val="24"/>
        </w:rPr>
        <w:t>范和社会公德，具有良好的职业责任感；</w:t>
      </w:r>
    </w:p>
    <w:p w:rsidR="00062132" w:rsidRDefault="0084566B">
      <w:pPr>
        <w:spacing w:line="460" w:lineRule="exact"/>
        <w:ind w:firstLineChars="200" w:firstLine="480"/>
        <w:jc w:val="left"/>
        <w:rPr>
          <w:rFonts w:ascii="宋体" w:hAnsi="宋体"/>
          <w:sz w:val="24"/>
        </w:rPr>
      </w:pPr>
      <w:r>
        <w:rPr>
          <w:rFonts w:ascii="宋体" w:hAnsi="宋体" w:hint="eastAsia"/>
          <w:sz w:val="24"/>
        </w:rPr>
        <w:t>要求</w:t>
      </w:r>
      <w:r>
        <w:rPr>
          <w:rFonts w:ascii="宋体" w:hAnsi="宋体" w:hint="eastAsia"/>
          <w:sz w:val="24"/>
        </w:rPr>
        <w:t>8</w:t>
      </w:r>
      <w:r>
        <w:rPr>
          <w:rFonts w:ascii="宋体" w:hAnsi="宋体" w:hint="eastAsia"/>
          <w:sz w:val="24"/>
        </w:rPr>
        <w:t>：具有较强的语言与文字表达能力，人际沟通能力、组织协调与管</w:t>
      </w:r>
      <w:r>
        <w:rPr>
          <w:rFonts w:ascii="宋体" w:hAnsi="宋体" w:hint="eastAsia"/>
          <w:sz w:val="24"/>
        </w:rPr>
        <w:lastRenderedPageBreak/>
        <w:t>理能力、抗压能力、终身学习</w:t>
      </w:r>
      <w:r>
        <w:rPr>
          <w:rFonts w:ascii="宋体" w:hAnsi="宋体" w:hint="eastAsia"/>
          <w:sz w:val="24"/>
        </w:rPr>
        <w:t>和持续创新能力，具有健全的心理和健康的体魄，具有良好的人际关系和团队协作精神。</w:t>
      </w:r>
    </w:p>
    <w:p w:rsidR="00062132" w:rsidRDefault="0084566B">
      <w:pPr>
        <w:spacing w:line="440" w:lineRule="exact"/>
        <w:ind w:firstLineChars="200" w:firstLine="480"/>
        <w:jc w:val="left"/>
        <w:rPr>
          <w:rFonts w:ascii="宋体" w:hAnsi="宋体"/>
          <w:sz w:val="24"/>
        </w:rPr>
      </w:pPr>
      <w:r>
        <w:rPr>
          <w:rFonts w:hint="eastAsia"/>
          <w:sz w:val="24"/>
        </w:rPr>
        <w:t>（二）课程体系与培养要求的对应关系矩阵</w:t>
      </w:r>
    </w:p>
    <w:p w:rsidR="00062132" w:rsidRDefault="0084566B">
      <w:pPr>
        <w:spacing w:line="440" w:lineRule="exact"/>
        <w:ind w:firstLineChars="200" w:firstLine="420"/>
        <w:jc w:val="left"/>
        <w:rPr>
          <w:rFonts w:ascii="宋体" w:hAnsi="宋体"/>
          <w:sz w:val="24"/>
        </w:rPr>
      </w:pPr>
      <w:r>
        <w:rPr>
          <w:rFonts w:ascii="宋体" w:hAnsi="宋体" w:hint="eastAsia"/>
          <w:szCs w:val="21"/>
        </w:rPr>
        <w:t>表</w:t>
      </w:r>
      <w:r>
        <w:rPr>
          <w:rFonts w:ascii="宋体" w:hAnsi="宋体" w:hint="eastAsia"/>
          <w:szCs w:val="21"/>
        </w:rPr>
        <w:t xml:space="preserve">1                                         </w:t>
      </w:r>
      <w:r>
        <w:rPr>
          <w:rFonts w:ascii="宋体" w:hAnsi="宋体" w:hint="eastAsia"/>
          <w:szCs w:val="21"/>
        </w:rPr>
        <w:t>食品质量与安全（专升本）</w:t>
      </w:r>
      <w:r>
        <w:rPr>
          <w:rFonts w:ascii="宋体" w:hAnsi="宋体" w:hint="eastAsia"/>
          <w:szCs w:val="21"/>
        </w:rPr>
        <w:t xml:space="preserve"> </w:t>
      </w:r>
      <w:r>
        <w:rPr>
          <w:rFonts w:ascii="宋体" w:hAnsi="宋体" w:hint="eastAsia"/>
          <w:szCs w:val="21"/>
        </w:rPr>
        <w:t>专业</w:t>
      </w:r>
      <w:r>
        <w:rPr>
          <w:rFonts w:ascii="宋体" w:hAnsi="宋体" w:hint="eastAsia"/>
          <w:szCs w:val="21"/>
        </w:rPr>
        <w:t xml:space="preserve">    </w:t>
      </w:r>
    </w:p>
    <w:tbl>
      <w:tblPr>
        <w:tblW w:w="87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461"/>
        <w:gridCol w:w="646"/>
        <w:gridCol w:w="807"/>
        <w:gridCol w:w="806"/>
        <w:gridCol w:w="808"/>
        <w:gridCol w:w="804"/>
        <w:gridCol w:w="806"/>
        <w:gridCol w:w="806"/>
        <w:gridCol w:w="806"/>
      </w:tblGrid>
      <w:tr w:rsidR="00062132">
        <w:trPr>
          <w:trHeight w:val="851"/>
          <w:tblHeader/>
          <w:jc w:val="center"/>
        </w:trPr>
        <w:tc>
          <w:tcPr>
            <w:tcW w:w="2461" w:type="dxa"/>
            <w:tcBorders>
              <w:top w:val="single" w:sz="12" w:space="0" w:color="auto"/>
              <w:bottom w:val="single" w:sz="4" w:space="0" w:color="auto"/>
              <w:tl2br w:val="single" w:sz="4" w:space="0" w:color="auto"/>
            </w:tcBorders>
            <w:vAlign w:val="center"/>
          </w:tcPr>
          <w:p w:rsidR="00062132" w:rsidRDefault="0084566B">
            <w:pPr>
              <w:snapToGrid w:val="0"/>
              <w:jc w:val="center"/>
              <w:rPr>
                <w:sz w:val="24"/>
              </w:rPr>
            </w:pPr>
            <w:r>
              <w:rPr>
                <w:rFonts w:hint="eastAsia"/>
                <w:noProof/>
                <w:sz w:val="24"/>
              </w:rPr>
              <w:lastRenderedPageBreak/>
              <mc:AlternateContent>
                <mc:Choice Requires="wps">
                  <w:drawing>
                    <wp:anchor distT="0" distB="0" distL="114300" distR="114300" simplePos="0" relativeHeight="251660288" behindDoc="0" locked="0" layoutInCell="1" allowOverlap="1">
                      <wp:simplePos x="0" y="0"/>
                      <wp:positionH relativeFrom="column">
                        <wp:posOffset>904875</wp:posOffset>
                      </wp:positionH>
                      <wp:positionV relativeFrom="paragraph">
                        <wp:posOffset>100330</wp:posOffset>
                      </wp:positionV>
                      <wp:extent cx="755015" cy="27813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062132" w:rsidRDefault="0084566B">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5" o:spid="_x0000_s1026" type="#_x0000_t202" style="position:absolute;left:0;text-align:left;margin-left:71.25pt;margin-top:7.9pt;width:59.45pt;height:21.9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" filled="f" stroked="f" strokeweight=".5pt">
                      <v:textbox>
                        <w:txbxContent>
                          <w:p w:rsidR="00062132" w:rsidRDefault="0084566B">
                            <w:r>
                              <w:rPr>
                                <w:rFonts w:hint="eastAsia"/>
                              </w:rPr>
                              <w:t>培养要求</w:t>
                            </w:r>
                          </w:p>
                        </w:txbxContent>
                      </v:textbox>
                    </v:shape>
                  </w:pict>
                </mc:Fallback>
              </mc:AlternateContent>
            </w:r>
            <w:r>
              <w:rPr>
                <w:rFonts w:hint="eastAsia"/>
                <w:noProof/>
                <w:sz w:val="24"/>
              </w:rPr>
              <mc:AlternateContent>
                <mc:Choice Requires="wps">
                  <w:drawing>
                    <wp:anchor distT="0" distB="0" distL="114300" distR="114300" simplePos="0" relativeHeight="251661312" behindDoc="0" locked="0" layoutInCell="1" allowOverlap="1">
                      <wp:simplePos x="0" y="0"/>
                      <wp:positionH relativeFrom="column">
                        <wp:posOffset>145415</wp:posOffset>
                      </wp:positionH>
                      <wp:positionV relativeFrom="paragraph">
                        <wp:posOffset>194945</wp:posOffset>
                      </wp:positionV>
                      <wp:extent cx="755015" cy="27813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062132" w:rsidRDefault="0084566B">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4" o:spid="_x0000_s1027" type="#_x0000_t202" style="position:absolute;left:0;text-align:left;margin-left:11.45pt;margin-top:15.35pt;width:59.45pt;height:21.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" filled="f" stroked="f" strokeweight=".5pt">
                      <v:textbox>
                        <w:txbxContent>
                          <w:p w:rsidR="00062132" w:rsidRDefault="0084566B">
                            <w:r>
                              <w:rPr>
                                <w:rFonts w:hint="eastAsia"/>
                              </w:rPr>
                              <w:t>课程名称</w:t>
                            </w:r>
                          </w:p>
                        </w:txbxContent>
                      </v:textbox>
                    </v:shape>
                  </w:pict>
                </mc:Fallback>
              </mc:AlternateContent>
            </w:r>
          </w:p>
        </w:tc>
        <w:tc>
          <w:tcPr>
            <w:tcW w:w="646" w:type="dxa"/>
            <w:tcBorders>
              <w:top w:val="single" w:sz="12" w:space="0" w:color="auto"/>
              <w:bottom w:val="single" w:sz="4" w:space="0" w:color="auto"/>
            </w:tcBorders>
            <w:vAlign w:val="center"/>
          </w:tcPr>
          <w:p w:rsidR="00062132" w:rsidRDefault="0084566B">
            <w:pPr>
              <w:jc w:val="center"/>
              <w:rPr>
                <w:sz w:val="24"/>
              </w:rPr>
            </w:pPr>
            <w:r>
              <w:rPr>
                <w:rFonts w:ascii="宋体" w:hAnsi="宋体" w:cs="宋体" w:hint="eastAsia"/>
                <w:szCs w:val="21"/>
              </w:rPr>
              <w:t>1</w:t>
            </w:r>
          </w:p>
        </w:tc>
        <w:tc>
          <w:tcPr>
            <w:tcW w:w="807" w:type="dxa"/>
            <w:tcBorders>
              <w:top w:val="single" w:sz="12" w:space="0" w:color="auto"/>
              <w:bottom w:val="single" w:sz="4" w:space="0" w:color="auto"/>
            </w:tcBorders>
            <w:vAlign w:val="center"/>
          </w:tcPr>
          <w:p w:rsidR="00062132" w:rsidRDefault="0084566B">
            <w:pPr>
              <w:jc w:val="center"/>
              <w:rPr>
                <w:sz w:val="24"/>
              </w:rPr>
            </w:pPr>
            <w:r>
              <w:rPr>
                <w:rFonts w:ascii="宋体" w:hAnsi="宋体" w:cs="宋体" w:hint="eastAsia"/>
                <w:szCs w:val="21"/>
              </w:rPr>
              <w:t>2</w:t>
            </w:r>
          </w:p>
        </w:tc>
        <w:tc>
          <w:tcPr>
            <w:tcW w:w="806" w:type="dxa"/>
            <w:tcBorders>
              <w:top w:val="single" w:sz="12" w:space="0" w:color="auto"/>
              <w:bottom w:val="single" w:sz="4" w:space="0" w:color="auto"/>
            </w:tcBorders>
            <w:vAlign w:val="center"/>
          </w:tcPr>
          <w:p w:rsidR="00062132" w:rsidRDefault="0084566B">
            <w:pPr>
              <w:jc w:val="center"/>
              <w:rPr>
                <w:sz w:val="24"/>
              </w:rPr>
            </w:pPr>
            <w:r>
              <w:rPr>
                <w:rFonts w:ascii="宋体" w:hAnsi="宋体" w:cs="宋体" w:hint="eastAsia"/>
                <w:szCs w:val="21"/>
              </w:rPr>
              <w:t>3</w:t>
            </w:r>
          </w:p>
        </w:tc>
        <w:tc>
          <w:tcPr>
            <w:tcW w:w="808" w:type="dxa"/>
            <w:tcBorders>
              <w:top w:val="single" w:sz="12" w:space="0" w:color="auto"/>
              <w:bottom w:val="single" w:sz="4" w:space="0" w:color="auto"/>
            </w:tcBorders>
            <w:vAlign w:val="center"/>
          </w:tcPr>
          <w:p w:rsidR="00062132" w:rsidRDefault="0084566B">
            <w:pPr>
              <w:jc w:val="center"/>
              <w:rPr>
                <w:sz w:val="24"/>
              </w:rPr>
            </w:pPr>
            <w:r>
              <w:rPr>
                <w:rFonts w:ascii="宋体" w:hAnsi="宋体" w:cs="宋体" w:hint="eastAsia"/>
                <w:szCs w:val="21"/>
              </w:rPr>
              <w:t>4</w:t>
            </w:r>
          </w:p>
        </w:tc>
        <w:tc>
          <w:tcPr>
            <w:tcW w:w="804" w:type="dxa"/>
            <w:tcBorders>
              <w:top w:val="single" w:sz="12" w:space="0" w:color="auto"/>
              <w:bottom w:val="single" w:sz="4" w:space="0" w:color="auto"/>
            </w:tcBorders>
            <w:vAlign w:val="center"/>
          </w:tcPr>
          <w:p w:rsidR="00062132" w:rsidRDefault="0084566B">
            <w:pPr>
              <w:jc w:val="center"/>
              <w:rPr>
                <w:sz w:val="24"/>
              </w:rPr>
            </w:pPr>
            <w:r>
              <w:rPr>
                <w:rFonts w:ascii="宋体" w:hAnsi="宋体" w:cs="宋体" w:hint="eastAsia"/>
                <w:szCs w:val="21"/>
              </w:rPr>
              <w:t>5</w:t>
            </w:r>
          </w:p>
        </w:tc>
        <w:tc>
          <w:tcPr>
            <w:tcW w:w="806" w:type="dxa"/>
            <w:tcBorders>
              <w:top w:val="single" w:sz="12" w:space="0" w:color="auto"/>
              <w:bottom w:val="single" w:sz="4" w:space="0" w:color="auto"/>
            </w:tcBorders>
            <w:vAlign w:val="center"/>
          </w:tcPr>
          <w:p w:rsidR="00062132" w:rsidRDefault="0084566B">
            <w:pPr>
              <w:jc w:val="center"/>
              <w:rPr>
                <w:sz w:val="24"/>
              </w:rPr>
            </w:pPr>
            <w:r>
              <w:rPr>
                <w:rFonts w:ascii="宋体" w:hAnsi="宋体" w:cs="宋体" w:hint="eastAsia"/>
                <w:szCs w:val="21"/>
              </w:rPr>
              <w:t>6</w:t>
            </w:r>
          </w:p>
        </w:tc>
        <w:tc>
          <w:tcPr>
            <w:tcW w:w="806" w:type="dxa"/>
            <w:tcBorders>
              <w:top w:val="single" w:sz="12" w:space="0" w:color="auto"/>
              <w:bottom w:val="single" w:sz="4" w:space="0" w:color="auto"/>
            </w:tcBorders>
            <w:vAlign w:val="center"/>
          </w:tcPr>
          <w:p w:rsidR="00062132" w:rsidRDefault="0084566B">
            <w:pPr>
              <w:jc w:val="center"/>
              <w:rPr>
                <w:sz w:val="24"/>
              </w:rPr>
            </w:pPr>
            <w:r>
              <w:rPr>
                <w:rFonts w:ascii="宋体" w:hAnsi="宋体" w:cs="宋体" w:hint="eastAsia"/>
                <w:szCs w:val="21"/>
              </w:rPr>
              <w:t>7</w:t>
            </w:r>
          </w:p>
        </w:tc>
        <w:tc>
          <w:tcPr>
            <w:tcW w:w="806" w:type="dxa"/>
            <w:tcBorders>
              <w:top w:val="single" w:sz="12" w:space="0" w:color="auto"/>
              <w:bottom w:val="single" w:sz="4" w:space="0" w:color="auto"/>
            </w:tcBorders>
            <w:vAlign w:val="center"/>
          </w:tcPr>
          <w:p w:rsidR="00062132" w:rsidRDefault="0084566B">
            <w:pPr>
              <w:jc w:val="center"/>
              <w:rPr>
                <w:sz w:val="24"/>
              </w:rPr>
            </w:pPr>
            <w:r>
              <w:rPr>
                <w:rFonts w:ascii="宋体" w:hAnsi="宋体" w:cs="宋体" w:hint="eastAsia"/>
                <w:szCs w:val="21"/>
              </w:rPr>
              <w:t>8</w:t>
            </w: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jc w:val="left"/>
              <w:rPr>
                <w:rFonts w:ascii="宋体" w:hAnsi="宋体" w:cs="宋体"/>
                <w:color w:val="000000"/>
                <w:sz w:val="18"/>
                <w:szCs w:val="18"/>
              </w:rPr>
            </w:pPr>
            <w:r>
              <w:rPr>
                <w:rFonts w:ascii="宋体" w:hAnsi="宋体" w:cs="宋体" w:hint="eastAsia"/>
                <w:color w:val="000000"/>
                <w:sz w:val="18"/>
                <w:szCs w:val="18"/>
              </w:rPr>
              <w:t>思想政治理论课</w:t>
            </w:r>
            <w:r>
              <w:rPr>
                <w:rFonts w:ascii="宋体" w:hAnsi="宋体" w:cs="宋体" w:hint="eastAsia"/>
                <w:color w:val="000000"/>
                <w:sz w:val="18"/>
                <w:szCs w:val="18"/>
              </w:rPr>
              <w:t>(</w:t>
            </w:r>
          </w:p>
          <w:p w:rsidR="00062132" w:rsidRDefault="0084566B">
            <w:pPr>
              <w:jc w:val="left"/>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中国近现代史纲要</w:t>
            </w:r>
          </w:p>
          <w:p w:rsidR="00062132" w:rsidRDefault="0084566B">
            <w:pPr>
              <w:jc w:val="left"/>
              <w:rPr>
                <w:rFonts w:ascii="宋体" w:hAnsi="宋体" w:cs="宋体"/>
                <w:color w:val="000000"/>
                <w:sz w:val="18"/>
                <w:szCs w:val="18"/>
              </w:rPr>
            </w:pPr>
            <w:r>
              <w:rPr>
                <w:rFonts w:ascii="宋体" w:hAnsi="宋体" w:cs="宋体" w:hint="eastAsia"/>
                <w:color w:val="000000"/>
                <w:sz w:val="18"/>
                <w:szCs w:val="18"/>
              </w:rPr>
              <w:t>2.</w:t>
            </w:r>
            <w:r>
              <w:rPr>
                <w:rFonts w:ascii="宋体" w:hAnsi="宋体" w:cs="宋体" w:hint="eastAsia"/>
                <w:color w:val="000000"/>
                <w:sz w:val="18"/>
                <w:szCs w:val="18"/>
              </w:rPr>
              <w:t>马克思主义基本原理</w:t>
            </w:r>
          </w:p>
          <w:p w:rsidR="00062132" w:rsidRDefault="0084566B">
            <w:pPr>
              <w:jc w:val="left"/>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color w:val="000000"/>
                <w:sz w:val="18"/>
                <w:szCs w:val="18"/>
              </w:rPr>
              <w:t>形势与政策Ⅰ、Ⅱ、Ⅲ</w:t>
            </w:r>
            <w:r>
              <w:rPr>
                <w:rFonts w:ascii="宋体" w:hAnsi="宋体" w:cs="宋体" w:hint="eastAsia"/>
                <w:color w:val="000000"/>
                <w:sz w:val="18"/>
                <w:szCs w:val="18"/>
              </w:rPr>
              <w:t>）</w:t>
            </w:r>
          </w:p>
        </w:tc>
        <w:tc>
          <w:tcPr>
            <w:tcW w:w="646" w:type="dxa"/>
            <w:tcBorders>
              <w:top w:val="single" w:sz="4" w:space="0" w:color="auto"/>
              <w:bottom w:val="single" w:sz="4" w:space="0" w:color="auto"/>
            </w:tcBorders>
            <w:vAlign w:val="center"/>
          </w:tcPr>
          <w:p w:rsidR="00062132" w:rsidRDefault="0084566B">
            <w:pPr>
              <w:jc w:val="center"/>
              <w:rPr>
                <w:rFonts w:ascii="宋体" w:hAnsi="宋体" w:cs="宋体"/>
                <w:sz w:val="18"/>
                <w:szCs w:val="18"/>
              </w:rPr>
            </w:pPr>
            <w:r>
              <w:rPr>
                <w:rFonts w:ascii="宋体" w:hAnsi="宋体" w:cs="宋体" w:hint="eastAsia"/>
                <w:sz w:val="18"/>
                <w:szCs w:val="18"/>
              </w:rPr>
              <w:t>H</w:t>
            </w:r>
          </w:p>
        </w:tc>
        <w:tc>
          <w:tcPr>
            <w:tcW w:w="807"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8"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jc w:val="center"/>
              <w:rPr>
                <w:rFonts w:ascii="宋体" w:hAnsi="宋体" w:cs="宋体"/>
                <w:sz w:val="18"/>
                <w:szCs w:val="18"/>
              </w:rPr>
            </w:pPr>
            <w:r>
              <w:rPr>
                <w:rFonts w:ascii="宋体" w:hAnsi="宋体" w:cs="宋体" w:hint="eastAsia"/>
                <w:sz w:val="18"/>
                <w:szCs w:val="18"/>
              </w:rPr>
              <w:t>M</w:t>
            </w: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jc w:val="left"/>
              <w:rPr>
                <w:rFonts w:ascii="宋体" w:hAnsi="宋体" w:cs="宋体"/>
                <w:color w:val="000000"/>
                <w:sz w:val="18"/>
                <w:szCs w:val="18"/>
              </w:rPr>
            </w:pPr>
            <w:r>
              <w:rPr>
                <w:rFonts w:hint="eastAsia"/>
                <w:noProof/>
                <w:sz w:val="24"/>
              </w:rPr>
              <mc:AlternateContent>
                <mc:Choice Requires="wps">
                  <w:drawing>
                    <wp:anchor distT="0" distB="0" distL="114300" distR="114300" simplePos="0" relativeHeight="251659264" behindDoc="0" locked="0" layoutInCell="1" allowOverlap="1">
                      <wp:simplePos x="0" y="0"/>
                      <wp:positionH relativeFrom="column">
                        <wp:posOffset>667385</wp:posOffset>
                      </wp:positionH>
                      <wp:positionV relativeFrom="paragraph">
                        <wp:posOffset>5715</wp:posOffset>
                      </wp:positionV>
                      <wp:extent cx="755015" cy="27813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062132" w:rsidRDefault="00062132"/>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6" o:spid="_x0000_s1028" type="#_x0000_t202" style="position:absolute;margin-left:52.55pt;margin-top:.45pt;width:59.45pt;height:21.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" filled="f" stroked="f" strokeweight=".5pt">
                      <v:textbox>
                        <w:txbxContent>
                          <w:p w:rsidR="00062132" w:rsidRDefault="00062132"/>
                        </w:txbxContent>
                      </v:textbox>
                    </v:shape>
                  </w:pict>
                </mc:Fallback>
              </mc:AlternateContent>
            </w:r>
            <w:r>
              <w:rPr>
                <w:rFonts w:ascii="宋体" w:hAnsi="宋体" w:cs="宋体" w:hint="eastAsia"/>
                <w:color w:val="000000"/>
                <w:sz w:val="18"/>
                <w:szCs w:val="18"/>
              </w:rPr>
              <w:t>食品生物化学</w:t>
            </w:r>
          </w:p>
        </w:tc>
        <w:tc>
          <w:tcPr>
            <w:tcW w:w="64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84566B">
            <w:pPr>
              <w:jc w:val="center"/>
              <w:rPr>
                <w:rFonts w:ascii="宋体" w:hAnsi="宋体" w:cs="宋体"/>
                <w:sz w:val="18"/>
                <w:szCs w:val="18"/>
              </w:rPr>
            </w:pPr>
            <w:r>
              <w:rPr>
                <w:rFonts w:ascii="宋体" w:hAnsi="宋体" w:cs="宋体" w:hint="eastAsia"/>
                <w:color w:val="000000"/>
                <w:sz w:val="18"/>
                <w:szCs w:val="18"/>
              </w:rPr>
              <w:t>H</w:t>
            </w: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8"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jc w:val="left"/>
              <w:rPr>
                <w:rFonts w:ascii="宋体" w:hAnsi="宋体" w:cs="宋体"/>
                <w:color w:val="000000"/>
                <w:sz w:val="18"/>
                <w:szCs w:val="18"/>
              </w:rPr>
            </w:pPr>
            <w:r>
              <w:rPr>
                <w:rFonts w:ascii="宋体" w:hAnsi="宋体" w:cs="宋体" w:hint="eastAsia"/>
                <w:color w:val="000000"/>
                <w:sz w:val="18"/>
                <w:szCs w:val="18"/>
              </w:rPr>
              <w:t>食品工程原理</w:t>
            </w:r>
          </w:p>
        </w:tc>
        <w:tc>
          <w:tcPr>
            <w:tcW w:w="64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84566B">
            <w:pPr>
              <w:jc w:val="center"/>
              <w:rPr>
                <w:rFonts w:ascii="宋体" w:hAnsi="宋体" w:cs="宋体"/>
                <w:sz w:val="18"/>
                <w:szCs w:val="18"/>
              </w:rPr>
            </w:pPr>
            <w:r>
              <w:rPr>
                <w:rFonts w:ascii="宋体" w:hAnsi="宋体" w:cs="宋体" w:hint="eastAsia"/>
                <w:color w:val="000000"/>
                <w:sz w:val="18"/>
                <w:szCs w:val="18"/>
              </w:rPr>
              <w:t>H</w:t>
            </w: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8"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widowControl/>
              <w:spacing w:line="240" w:lineRule="exact"/>
              <w:jc w:val="left"/>
              <w:rPr>
                <w:rFonts w:ascii="宋体" w:hAnsi="宋体" w:cs="宋体"/>
                <w:color w:val="000000"/>
                <w:sz w:val="18"/>
                <w:szCs w:val="18"/>
              </w:rPr>
            </w:pPr>
            <w:r>
              <w:rPr>
                <w:rFonts w:hAnsi="宋体"/>
                <w:kern w:val="0"/>
                <w:sz w:val="18"/>
                <w:szCs w:val="18"/>
              </w:rPr>
              <w:t>食品微生物学</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widowControl/>
              <w:spacing w:line="240" w:lineRule="exact"/>
              <w:jc w:val="left"/>
              <w:rPr>
                <w:rFonts w:ascii="宋体" w:hAnsi="宋体" w:cs="宋体"/>
                <w:color w:val="000000"/>
                <w:sz w:val="18"/>
                <w:szCs w:val="18"/>
              </w:rPr>
            </w:pPr>
            <w:r>
              <w:rPr>
                <w:rFonts w:hAnsi="宋体"/>
                <w:kern w:val="0"/>
                <w:sz w:val="18"/>
                <w:szCs w:val="18"/>
              </w:rPr>
              <w:t>食品化学</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widowControl/>
              <w:spacing w:line="240" w:lineRule="exact"/>
              <w:jc w:val="left"/>
              <w:rPr>
                <w:rFonts w:ascii="宋体" w:hAnsi="宋体" w:cs="宋体"/>
                <w:color w:val="000000"/>
                <w:sz w:val="18"/>
                <w:szCs w:val="18"/>
              </w:rPr>
            </w:pPr>
            <w:r>
              <w:rPr>
                <w:rFonts w:hAnsi="宋体"/>
                <w:kern w:val="0"/>
                <w:sz w:val="18"/>
                <w:szCs w:val="18"/>
              </w:rPr>
              <w:t>食品质量</w:t>
            </w:r>
            <w:r>
              <w:rPr>
                <w:rFonts w:hAnsi="宋体" w:hint="eastAsia"/>
                <w:kern w:val="0"/>
                <w:sz w:val="18"/>
                <w:szCs w:val="18"/>
              </w:rPr>
              <w:t>与安全</w:t>
            </w:r>
            <w:r>
              <w:rPr>
                <w:rFonts w:hAnsi="宋体"/>
                <w:kern w:val="0"/>
                <w:sz w:val="18"/>
                <w:szCs w:val="18"/>
              </w:rPr>
              <w:t>控制</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sz w:val="18"/>
                <w:szCs w:val="18"/>
              </w:rPr>
              <w:t>M</w:t>
            </w: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widowControl/>
              <w:spacing w:line="240" w:lineRule="exact"/>
              <w:jc w:val="left"/>
              <w:rPr>
                <w:rFonts w:ascii="宋体" w:hAnsi="宋体" w:cs="宋体"/>
                <w:color w:val="000000"/>
                <w:sz w:val="18"/>
                <w:szCs w:val="18"/>
              </w:rPr>
            </w:pPr>
            <w:r>
              <w:rPr>
                <w:rFonts w:hAnsi="宋体"/>
                <w:kern w:val="0"/>
                <w:sz w:val="18"/>
                <w:szCs w:val="18"/>
              </w:rPr>
              <w:t>食品营养与卫生</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widowControl/>
              <w:spacing w:line="240" w:lineRule="exact"/>
              <w:jc w:val="left"/>
              <w:rPr>
                <w:rFonts w:ascii="宋体" w:hAnsi="宋体" w:cs="宋体"/>
                <w:color w:val="000000"/>
                <w:sz w:val="18"/>
                <w:szCs w:val="18"/>
              </w:rPr>
            </w:pPr>
            <w:r>
              <w:rPr>
                <w:rFonts w:hAnsi="宋体" w:hint="eastAsia"/>
                <w:kern w:val="0"/>
                <w:sz w:val="18"/>
                <w:szCs w:val="18"/>
              </w:rPr>
              <w:t>食品工艺学</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jc w:val="left"/>
              <w:rPr>
                <w:rFonts w:ascii="宋体" w:hAnsi="宋体" w:cs="宋体"/>
                <w:color w:val="000000"/>
                <w:sz w:val="18"/>
                <w:szCs w:val="18"/>
              </w:rPr>
            </w:pPr>
            <w:r>
              <w:rPr>
                <w:rFonts w:ascii="宋体" w:hAnsi="宋体" w:cs="宋体" w:hint="eastAsia"/>
                <w:color w:val="000000"/>
                <w:sz w:val="18"/>
                <w:szCs w:val="18"/>
              </w:rPr>
              <w:t>食品安全性</w:t>
            </w:r>
          </w:p>
        </w:tc>
        <w:tc>
          <w:tcPr>
            <w:tcW w:w="64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jc w:val="center"/>
              <w:rPr>
                <w:rFonts w:ascii="宋体" w:hAnsi="宋体" w:cs="宋体"/>
                <w:sz w:val="18"/>
                <w:szCs w:val="18"/>
              </w:rPr>
            </w:pPr>
            <w:r>
              <w:rPr>
                <w:rFonts w:ascii="宋体" w:hAnsi="宋体" w:cs="宋体" w:hint="eastAsia"/>
                <w:sz w:val="18"/>
                <w:szCs w:val="18"/>
              </w:rPr>
              <w:t>H</w:t>
            </w:r>
          </w:p>
        </w:tc>
        <w:tc>
          <w:tcPr>
            <w:tcW w:w="808"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jc w:val="center"/>
              <w:rPr>
                <w:rFonts w:ascii="宋体" w:hAnsi="宋体" w:cs="宋体"/>
                <w:sz w:val="18"/>
                <w:szCs w:val="18"/>
              </w:rPr>
            </w:pPr>
            <w:r>
              <w:rPr>
                <w:rFonts w:ascii="宋体" w:hAnsi="宋体" w:cs="宋体"/>
                <w:sz w:val="18"/>
                <w:szCs w:val="18"/>
              </w:rPr>
              <w:t>M</w:t>
            </w: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widowControl/>
              <w:spacing w:line="240" w:lineRule="exact"/>
              <w:jc w:val="left"/>
              <w:rPr>
                <w:rFonts w:ascii="宋体" w:hAnsi="宋体" w:cs="宋体"/>
                <w:color w:val="000000"/>
                <w:sz w:val="18"/>
                <w:szCs w:val="18"/>
              </w:rPr>
            </w:pPr>
            <w:r>
              <w:rPr>
                <w:rFonts w:hAnsi="宋体"/>
                <w:kern w:val="0"/>
                <w:sz w:val="18"/>
                <w:szCs w:val="18"/>
              </w:rPr>
              <w:t>食品感官评定</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color w:val="000000"/>
                <w:sz w:val="18"/>
                <w:szCs w:val="18"/>
              </w:rPr>
              <w:t>L</w:t>
            </w: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shd w:val="solid" w:color="FFFFFF" w:fill="auto"/>
              <w:autoSpaceDN w:val="0"/>
              <w:jc w:val="left"/>
              <w:textAlignment w:val="center"/>
              <w:rPr>
                <w:rFonts w:ascii="宋体" w:hAnsi="宋体" w:cs="宋体"/>
                <w:color w:val="000000"/>
                <w:sz w:val="18"/>
                <w:szCs w:val="18"/>
              </w:rPr>
            </w:pPr>
            <w:r>
              <w:rPr>
                <w:sz w:val="18"/>
                <w:szCs w:val="18"/>
                <w:shd w:val="clear" w:color="auto" w:fill="FFFFFF"/>
              </w:rPr>
              <w:t>食品分析</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widowControl/>
              <w:spacing w:line="240" w:lineRule="exact"/>
              <w:jc w:val="left"/>
              <w:rPr>
                <w:rFonts w:ascii="宋体" w:hAnsi="宋体" w:cs="宋体"/>
                <w:color w:val="000000"/>
                <w:sz w:val="18"/>
                <w:szCs w:val="18"/>
              </w:rPr>
            </w:pPr>
            <w:r>
              <w:rPr>
                <w:rFonts w:hAnsi="宋体"/>
                <w:kern w:val="0"/>
                <w:sz w:val="18"/>
                <w:szCs w:val="18"/>
              </w:rPr>
              <w:t>食品卫生检验</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shd w:val="solid" w:color="FFFFFF" w:fill="auto"/>
              <w:autoSpaceDN w:val="0"/>
              <w:jc w:val="left"/>
              <w:textAlignment w:val="center"/>
              <w:rPr>
                <w:rFonts w:ascii="宋体" w:hAnsi="宋体" w:cs="宋体"/>
                <w:color w:val="000000"/>
                <w:sz w:val="18"/>
                <w:szCs w:val="18"/>
              </w:rPr>
            </w:pPr>
            <w:r>
              <w:rPr>
                <w:rFonts w:hint="eastAsia"/>
                <w:sz w:val="18"/>
                <w:szCs w:val="18"/>
                <w:shd w:val="clear" w:color="auto" w:fill="FFFFFF"/>
              </w:rPr>
              <w:t>食品</w:t>
            </w:r>
            <w:r>
              <w:rPr>
                <w:sz w:val="18"/>
                <w:szCs w:val="18"/>
                <w:shd w:val="clear" w:color="auto" w:fill="FFFFFF"/>
              </w:rPr>
              <w:t>专业英语</w:t>
            </w:r>
          </w:p>
        </w:tc>
        <w:tc>
          <w:tcPr>
            <w:tcW w:w="64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sz w:val="18"/>
                <w:szCs w:val="18"/>
              </w:rPr>
              <w:t>M</w:t>
            </w: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sz w:val="18"/>
                <w:szCs w:val="18"/>
              </w:rPr>
              <w:t>M</w:t>
            </w: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shd w:val="solid" w:color="FFFFFF" w:fill="auto"/>
              <w:autoSpaceDN w:val="0"/>
              <w:jc w:val="left"/>
              <w:textAlignment w:val="center"/>
              <w:rPr>
                <w:rFonts w:ascii="宋体" w:hAnsi="宋体" w:cs="宋体"/>
                <w:color w:val="000000"/>
                <w:sz w:val="18"/>
                <w:szCs w:val="18"/>
              </w:rPr>
            </w:pPr>
            <w:r>
              <w:rPr>
                <w:rFonts w:hint="eastAsia"/>
                <w:sz w:val="18"/>
                <w:szCs w:val="18"/>
                <w:shd w:val="clear" w:color="auto" w:fill="FFFFFF"/>
              </w:rPr>
              <w:t>食品添加剂</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sz w:val="18"/>
                <w:szCs w:val="18"/>
              </w:rPr>
              <w:t>L</w:t>
            </w: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sz w:val="18"/>
                <w:szCs w:val="18"/>
              </w:rPr>
              <w:t>M</w:t>
            </w: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widowControl/>
              <w:spacing w:line="240" w:lineRule="exact"/>
              <w:jc w:val="left"/>
              <w:rPr>
                <w:rFonts w:ascii="宋体" w:hAnsi="宋体" w:cs="宋体"/>
                <w:color w:val="000000"/>
                <w:sz w:val="18"/>
                <w:szCs w:val="18"/>
              </w:rPr>
            </w:pPr>
            <w:r>
              <w:rPr>
                <w:rFonts w:hAnsi="宋体"/>
                <w:kern w:val="0"/>
                <w:sz w:val="18"/>
                <w:szCs w:val="18"/>
              </w:rPr>
              <w:t>功能</w:t>
            </w:r>
            <w:r>
              <w:rPr>
                <w:rFonts w:hAnsi="宋体" w:hint="eastAsia"/>
                <w:kern w:val="0"/>
                <w:sz w:val="18"/>
                <w:szCs w:val="18"/>
              </w:rPr>
              <w:t>性</w:t>
            </w:r>
            <w:r>
              <w:rPr>
                <w:rFonts w:hAnsi="宋体"/>
                <w:kern w:val="0"/>
                <w:sz w:val="18"/>
                <w:szCs w:val="18"/>
              </w:rPr>
              <w:t>食</w:t>
            </w:r>
            <w:r>
              <w:rPr>
                <w:rFonts w:hAnsi="宋体" w:hint="eastAsia"/>
                <w:kern w:val="0"/>
                <w:sz w:val="18"/>
                <w:szCs w:val="18"/>
              </w:rPr>
              <w:t>品</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widowControl/>
              <w:spacing w:line="240" w:lineRule="exact"/>
              <w:jc w:val="left"/>
              <w:rPr>
                <w:rFonts w:ascii="宋体" w:hAnsi="宋体" w:cs="宋体"/>
                <w:color w:val="000000"/>
                <w:sz w:val="18"/>
                <w:szCs w:val="18"/>
              </w:rPr>
            </w:pPr>
            <w:r>
              <w:rPr>
                <w:rFonts w:hAnsi="宋体"/>
                <w:kern w:val="0"/>
                <w:sz w:val="18"/>
                <w:szCs w:val="18"/>
              </w:rPr>
              <w:t>食品包</w:t>
            </w:r>
            <w:r>
              <w:rPr>
                <w:rFonts w:hAnsi="宋体" w:hint="eastAsia"/>
                <w:kern w:val="0"/>
                <w:sz w:val="18"/>
                <w:szCs w:val="18"/>
              </w:rPr>
              <w:t>装学</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widowControl/>
              <w:spacing w:line="240" w:lineRule="exact"/>
              <w:jc w:val="left"/>
              <w:rPr>
                <w:rFonts w:ascii="宋体" w:hAnsi="宋体" w:cs="宋体"/>
                <w:color w:val="000000"/>
                <w:sz w:val="18"/>
                <w:szCs w:val="18"/>
              </w:rPr>
            </w:pPr>
            <w:r>
              <w:rPr>
                <w:rFonts w:hAnsi="宋体" w:hint="eastAsia"/>
                <w:kern w:val="0"/>
                <w:sz w:val="18"/>
                <w:szCs w:val="18"/>
              </w:rPr>
              <w:t>食品生物技术</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sz w:val="18"/>
                <w:szCs w:val="18"/>
              </w:rPr>
              <w:t>H</w:t>
            </w: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jc w:val="left"/>
              <w:rPr>
                <w:rFonts w:ascii="宋体" w:hAnsi="宋体" w:cs="宋体"/>
                <w:color w:val="000000"/>
                <w:sz w:val="18"/>
                <w:szCs w:val="18"/>
              </w:rPr>
            </w:pPr>
            <w:r>
              <w:rPr>
                <w:rFonts w:ascii="宋体" w:hAnsi="宋体" w:cs="宋体" w:hint="eastAsia"/>
                <w:sz w:val="18"/>
                <w:szCs w:val="18"/>
              </w:rPr>
              <w:t>仪器分析</w:t>
            </w:r>
          </w:p>
        </w:tc>
        <w:tc>
          <w:tcPr>
            <w:tcW w:w="646" w:type="dxa"/>
            <w:tcBorders>
              <w:top w:val="single" w:sz="4" w:space="0" w:color="auto"/>
              <w:bottom w:val="single" w:sz="4" w:space="0" w:color="auto"/>
            </w:tcBorders>
            <w:vAlign w:val="center"/>
          </w:tcPr>
          <w:p w:rsidR="00062132" w:rsidRDefault="0084566B">
            <w:pPr>
              <w:jc w:val="center"/>
              <w:rPr>
                <w:rFonts w:ascii="宋体" w:hAnsi="宋体" w:cs="宋体"/>
                <w:sz w:val="18"/>
                <w:szCs w:val="18"/>
              </w:rPr>
            </w:pPr>
            <w:r>
              <w:rPr>
                <w:rFonts w:ascii="宋体" w:hAnsi="宋体" w:cs="宋体" w:hint="eastAsia"/>
                <w:sz w:val="18"/>
                <w:szCs w:val="18"/>
              </w:rPr>
              <w:t>H</w:t>
            </w:r>
          </w:p>
        </w:tc>
        <w:tc>
          <w:tcPr>
            <w:tcW w:w="807"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8"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shd w:val="solid" w:color="FFFFFF" w:fill="auto"/>
              <w:autoSpaceDN w:val="0"/>
              <w:jc w:val="left"/>
              <w:textAlignment w:val="center"/>
              <w:rPr>
                <w:rFonts w:ascii="宋体" w:hAnsi="宋体" w:cs="宋体"/>
                <w:color w:val="000000"/>
                <w:sz w:val="18"/>
                <w:szCs w:val="18"/>
              </w:rPr>
            </w:pPr>
            <w:r>
              <w:rPr>
                <w:rFonts w:hint="eastAsia"/>
                <w:sz w:val="18"/>
                <w:szCs w:val="18"/>
                <w:shd w:val="clear" w:color="auto" w:fill="FFFFFF"/>
              </w:rPr>
              <w:t>食品安全检测技术</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shd w:val="solid" w:color="FFFFFF" w:fill="auto"/>
              <w:autoSpaceDN w:val="0"/>
              <w:jc w:val="left"/>
              <w:textAlignment w:val="center"/>
              <w:rPr>
                <w:rFonts w:ascii="宋体" w:hAnsi="宋体" w:cs="宋体"/>
                <w:color w:val="000000"/>
                <w:sz w:val="18"/>
                <w:szCs w:val="18"/>
              </w:rPr>
            </w:pPr>
            <w:r>
              <w:rPr>
                <w:sz w:val="18"/>
                <w:szCs w:val="18"/>
                <w:shd w:val="clear" w:color="auto" w:fill="FFFFFF"/>
              </w:rPr>
              <w:t>食品快速检验</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color w:val="000000"/>
                <w:sz w:val="18"/>
                <w:szCs w:val="18"/>
              </w:rPr>
              <w:t>H</w:t>
            </w: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r>
      <w:tr w:rsidR="00062132">
        <w:trPr>
          <w:trHeight w:val="425"/>
          <w:tblHeader/>
          <w:jc w:val="center"/>
        </w:trPr>
        <w:tc>
          <w:tcPr>
            <w:tcW w:w="2461" w:type="dxa"/>
            <w:tcBorders>
              <w:top w:val="single" w:sz="4" w:space="0" w:color="auto"/>
              <w:bottom w:val="single" w:sz="4" w:space="0" w:color="auto"/>
            </w:tcBorders>
            <w:vAlign w:val="center"/>
          </w:tcPr>
          <w:p w:rsidR="00062132" w:rsidRDefault="0084566B">
            <w:pPr>
              <w:shd w:val="solid" w:color="FFFFFF" w:fill="auto"/>
              <w:autoSpaceDN w:val="0"/>
              <w:jc w:val="left"/>
              <w:textAlignment w:val="center"/>
              <w:rPr>
                <w:rFonts w:ascii="宋体" w:hAnsi="宋体" w:cs="宋体"/>
                <w:color w:val="000000"/>
                <w:sz w:val="18"/>
                <w:szCs w:val="18"/>
              </w:rPr>
            </w:pPr>
            <w:r>
              <w:rPr>
                <w:sz w:val="18"/>
                <w:szCs w:val="18"/>
                <w:shd w:val="clear" w:color="auto" w:fill="FFFFFF"/>
              </w:rPr>
              <w:t>试验设计与统计方法</w:t>
            </w:r>
          </w:p>
        </w:tc>
        <w:tc>
          <w:tcPr>
            <w:tcW w:w="64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8"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4"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sz w:val="18"/>
                <w:szCs w:val="18"/>
              </w:rPr>
              <w:t>L</w:t>
            </w:r>
          </w:p>
        </w:tc>
      </w:tr>
      <w:tr w:rsidR="00062132">
        <w:trPr>
          <w:trHeight w:val="425"/>
          <w:tblHeader/>
          <w:jc w:val="center"/>
        </w:trPr>
        <w:tc>
          <w:tcPr>
            <w:tcW w:w="2461" w:type="dxa"/>
            <w:tcBorders>
              <w:top w:val="single" w:sz="4" w:space="0" w:color="auto"/>
              <w:bottom w:val="single" w:sz="12" w:space="0" w:color="auto"/>
            </w:tcBorders>
            <w:vAlign w:val="center"/>
          </w:tcPr>
          <w:p w:rsidR="00062132" w:rsidRDefault="0084566B">
            <w:pPr>
              <w:shd w:val="solid" w:color="FFFFFF" w:fill="auto"/>
              <w:autoSpaceDN w:val="0"/>
              <w:jc w:val="left"/>
              <w:textAlignment w:val="center"/>
              <w:rPr>
                <w:sz w:val="18"/>
                <w:szCs w:val="18"/>
                <w:shd w:val="clear" w:color="auto" w:fill="FFFFFF"/>
              </w:rPr>
            </w:pPr>
            <w:r>
              <w:rPr>
                <w:rFonts w:hAnsi="宋体"/>
                <w:kern w:val="0"/>
                <w:sz w:val="18"/>
                <w:szCs w:val="18"/>
              </w:rPr>
              <w:t>动植物检验检疫学</w:t>
            </w:r>
          </w:p>
        </w:tc>
        <w:tc>
          <w:tcPr>
            <w:tcW w:w="646" w:type="dxa"/>
            <w:tcBorders>
              <w:top w:val="single" w:sz="4" w:space="0" w:color="auto"/>
              <w:bottom w:val="single" w:sz="12" w:space="0" w:color="auto"/>
            </w:tcBorders>
            <w:vAlign w:val="center"/>
          </w:tcPr>
          <w:p w:rsidR="00062132" w:rsidRDefault="00062132">
            <w:pPr>
              <w:spacing w:line="440" w:lineRule="exact"/>
              <w:jc w:val="center"/>
              <w:rPr>
                <w:rFonts w:ascii="宋体" w:hAnsi="宋体" w:cs="宋体"/>
                <w:sz w:val="18"/>
                <w:szCs w:val="18"/>
              </w:rPr>
            </w:pPr>
          </w:p>
        </w:tc>
        <w:tc>
          <w:tcPr>
            <w:tcW w:w="807" w:type="dxa"/>
            <w:tcBorders>
              <w:top w:val="single" w:sz="4" w:space="0" w:color="auto"/>
              <w:bottom w:val="single" w:sz="12"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12"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8" w:type="dxa"/>
            <w:tcBorders>
              <w:top w:val="single" w:sz="4" w:space="0" w:color="auto"/>
              <w:bottom w:val="single" w:sz="12" w:space="0" w:color="auto"/>
            </w:tcBorders>
            <w:vAlign w:val="center"/>
          </w:tcPr>
          <w:p w:rsidR="00062132" w:rsidRDefault="00062132">
            <w:pPr>
              <w:spacing w:line="440" w:lineRule="exact"/>
              <w:jc w:val="center"/>
              <w:rPr>
                <w:rFonts w:ascii="宋体" w:hAnsi="宋体" w:cs="宋体"/>
                <w:sz w:val="18"/>
                <w:szCs w:val="18"/>
              </w:rPr>
            </w:pPr>
          </w:p>
        </w:tc>
        <w:tc>
          <w:tcPr>
            <w:tcW w:w="804" w:type="dxa"/>
            <w:tcBorders>
              <w:top w:val="single" w:sz="4" w:space="0" w:color="auto"/>
              <w:bottom w:val="single" w:sz="12"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12"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12" w:space="0" w:color="auto"/>
            </w:tcBorders>
            <w:vAlign w:val="center"/>
          </w:tcPr>
          <w:p w:rsidR="00062132" w:rsidRDefault="00062132">
            <w:pPr>
              <w:spacing w:line="440" w:lineRule="exact"/>
              <w:jc w:val="center"/>
              <w:rPr>
                <w:rFonts w:ascii="宋体" w:hAnsi="宋体" w:cs="宋体"/>
                <w:sz w:val="18"/>
                <w:szCs w:val="18"/>
              </w:rPr>
            </w:pPr>
          </w:p>
        </w:tc>
        <w:tc>
          <w:tcPr>
            <w:tcW w:w="806" w:type="dxa"/>
            <w:tcBorders>
              <w:top w:val="single" w:sz="4" w:space="0" w:color="auto"/>
              <w:bottom w:val="single" w:sz="12" w:space="0" w:color="auto"/>
            </w:tcBorders>
            <w:vAlign w:val="center"/>
          </w:tcPr>
          <w:p w:rsidR="00062132" w:rsidRDefault="00062132">
            <w:pPr>
              <w:spacing w:line="440" w:lineRule="exact"/>
              <w:jc w:val="center"/>
              <w:rPr>
                <w:rFonts w:ascii="宋体" w:hAnsi="宋体" w:cs="宋体"/>
                <w:sz w:val="18"/>
                <w:szCs w:val="18"/>
              </w:rPr>
            </w:pPr>
          </w:p>
        </w:tc>
      </w:tr>
      <w:tr w:rsidR="00062132">
        <w:trPr>
          <w:trHeight w:val="851"/>
          <w:tblHeader/>
          <w:jc w:val="center"/>
        </w:trPr>
        <w:tc>
          <w:tcPr>
            <w:tcW w:w="2461" w:type="dxa"/>
            <w:tcBorders>
              <w:top w:val="single" w:sz="12" w:space="0" w:color="auto"/>
              <w:bottom w:val="single" w:sz="4" w:space="0" w:color="auto"/>
              <w:tl2br w:val="single" w:sz="4" w:space="0" w:color="auto"/>
            </w:tcBorders>
            <w:vAlign w:val="center"/>
          </w:tcPr>
          <w:p w:rsidR="00062132" w:rsidRDefault="0084566B">
            <w:pPr>
              <w:snapToGrid w:val="0"/>
              <w:spacing w:line="440" w:lineRule="exact"/>
              <w:jc w:val="left"/>
              <w:rPr>
                <w:sz w:val="24"/>
              </w:rPr>
            </w:pPr>
            <w:r>
              <w:rPr>
                <w:rFonts w:hint="eastAsia"/>
                <w:noProof/>
                <w:sz w:val="24"/>
              </w:rPr>
              <mc:AlternateContent>
                <mc:Choice Requires="wps">
                  <w:drawing>
                    <wp:anchor distT="0" distB="0" distL="114300" distR="114300" simplePos="0" relativeHeight="251664384" behindDoc="0" locked="0" layoutInCell="1" allowOverlap="1">
                      <wp:simplePos x="0" y="0"/>
                      <wp:positionH relativeFrom="column">
                        <wp:posOffset>-3810</wp:posOffset>
                      </wp:positionH>
                      <wp:positionV relativeFrom="paragraph">
                        <wp:posOffset>165100</wp:posOffset>
                      </wp:positionV>
                      <wp:extent cx="907415" cy="278130"/>
                      <wp:effectExtent l="0" t="0" r="0" b="0"/>
                      <wp:wrapNone/>
                      <wp:docPr id="9" name="文本框 9"/>
                      <wp:cNvGraphicFramePr/>
                      <a:graphic xmlns:a="http://schemas.openxmlformats.org/drawingml/2006/main">
                        <a:graphicData uri="http://schemas.microsoft.com/office/word/2010/wordprocessingShape">
                          <wps:wsp>
                            <wps:cNvSpPr txBox="1"/>
                            <wps:spPr>
                              <a:xfrm>
                                <a:off x="0" y="0"/>
                                <a:ext cx="907415" cy="278130"/>
                              </a:xfrm>
                              <a:prstGeom prst="rect">
                                <a:avLst/>
                              </a:prstGeom>
                              <a:noFill/>
                              <a:ln w="6350">
                                <a:noFill/>
                              </a:ln>
                              <a:effectLst/>
                            </wps:spPr>
                            <wps:txbx>
                              <w:txbxContent>
                                <w:p w:rsidR="00062132" w:rsidRDefault="0084566B">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9" o:spid="_x0000_s1029" type="#_x0000_t202" style="position:absolute;margin-left:-.3pt;margin-top:13pt;width:71.45pt;height:21.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" filled="f" stroked="f" strokeweight=".5pt">
                      <v:textbox>
                        <w:txbxContent>
                          <w:p w:rsidR="00062132" w:rsidRDefault="0084566B">
                            <w:r>
                              <w:rPr>
                                <w:rFonts w:hint="eastAsia"/>
                              </w:rPr>
                              <w:t>课程名称</w:t>
                            </w:r>
                          </w:p>
                        </w:txbxContent>
                      </v:textbox>
                    </v:shape>
                  </w:pict>
                </mc:Fallback>
              </mc:AlternateContent>
            </w:r>
            <w:r>
              <w:rPr>
                <w:rFonts w:hint="eastAsia"/>
                <w:noProof/>
                <w:sz w:val="24"/>
              </w:rPr>
              <mc:AlternateContent>
                <mc:Choice Requires="wps">
                  <w:drawing>
                    <wp:anchor distT="0" distB="0" distL="114300" distR="114300" simplePos="0" relativeHeight="251663360" behindDoc="0" locked="0" layoutInCell="1" allowOverlap="1">
                      <wp:simplePos x="0" y="0"/>
                      <wp:positionH relativeFrom="column">
                        <wp:posOffset>774700</wp:posOffset>
                      </wp:positionH>
                      <wp:positionV relativeFrom="paragraph">
                        <wp:posOffset>43180</wp:posOffset>
                      </wp:positionV>
                      <wp:extent cx="983615" cy="27813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983615" cy="278130"/>
                              </a:xfrm>
                              <a:prstGeom prst="rect">
                                <a:avLst/>
                              </a:prstGeom>
                              <a:noFill/>
                              <a:ln w="6350">
                                <a:noFill/>
                              </a:ln>
                              <a:effectLst/>
                            </wps:spPr>
                            <wps:txbx>
                              <w:txbxContent>
                                <w:p w:rsidR="00062132" w:rsidRDefault="0084566B">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0" o:spid="_x0000_s1030" type="#_x0000_t202" style="position:absolute;margin-left:61pt;margin-top:3.4pt;width:77.45pt;height:21.9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" filled="f" stroked="f" strokeweight=".5pt">
                      <v:textbox>
                        <w:txbxContent>
                          <w:p w:rsidR="00062132" w:rsidRDefault="0084566B">
                            <w:r>
                              <w:rPr>
                                <w:rFonts w:hint="eastAsia"/>
                              </w:rPr>
                              <w:t>培养要求</w:t>
                            </w:r>
                          </w:p>
                        </w:txbxContent>
                      </v:textbox>
                    </v:shape>
                  </w:pict>
                </mc:Fallback>
              </mc:AlternateContent>
            </w:r>
            <w:r>
              <w:rPr>
                <w:rFonts w:hint="eastAsia"/>
                <w:noProof/>
                <w:sz w:val="24"/>
              </w:rPr>
              <mc:AlternateContent>
                <mc:Choice Requires="wps">
                  <w:drawing>
                    <wp:anchor distT="0" distB="0" distL="114300" distR="114300" simplePos="0" relativeHeight="251662336" behindDoc="0" locked="0" layoutInCell="1" allowOverlap="1">
                      <wp:simplePos x="0" y="0"/>
                      <wp:positionH relativeFrom="column">
                        <wp:posOffset>144145</wp:posOffset>
                      </wp:positionH>
                      <wp:positionV relativeFrom="paragraph">
                        <wp:posOffset>386080</wp:posOffset>
                      </wp:positionV>
                      <wp:extent cx="755015" cy="278130"/>
                      <wp:effectExtent l="0" t="0" r="0" b="0"/>
                      <wp:wrapNone/>
                      <wp:docPr id="8" name="文本框 8"/>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062132" w:rsidRDefault="00062132"/>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8" o:spid="_x0000_s1031" type="#_x0000_t202" style="position:absolute;margin-left:11.35pt;margin-top:30.4pt;width:59.45pt;height:21.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" filled="f" stroked="f" strokeweight=".5pt">
                      <v:textbox>
                        <w:txbxContent>
                          <w:p w:rsidR="00062132" w:rsidRDefault="00062132"/>
                        </w:txbxContent>
                      </v:textbox>
                    </v:shape>
                  </w:pict>
                </mc:Fallback>
              </mc:AlternateContent>
            </w:r>
          </w:p>
        </w:tc>
        <w:tc>
          <w:tcPr>
            <w:tcW w:w="646" w:type="dxa"/>
            <w:tcBorders>
              <w:top w:val="single" w:sz="12" w:space="0" w:color="auto"/>
            </w:tcBorders>
            <w:vAlign w:val="center"/>
          </w:tcPr>
          <w:p w:rsidR="00062132" w:rsidRDefault="0084566B">
            <w:pPr>
              <w:spacing w:line="440" w:lineRule="exact"/>
              <w:jc w:val="center"/>
              <w:rPr>
                <w:sz w:val="24"/>
              </w:rPr>
            </w:pPr>
            <w:r>
              <w:rPr>
                <w:rFonts w:ascii="宋体" w:hAnsi="宋体" w:cs="宋体" w:hint="eastAsia"/>
                <w:szCs w:val="21"/>
              </w:rPr>
              <w:t>1</w:t>
            </w:r>
          </w:p>
        </w:tc>
        <w:tc>
          <w:tcPr>
            <w:tcW w:w="807" w:type="dxa"/>
            <w:tcBorders>
              <w:top w:val="single" w:sz="12" w:space="0" w:color="auto"/>
            </w:tcBorders>
            <w:vAlign w:val="center"/>
          </w:tcPr>
          <w:p w:rsidR="00062132" w:rsidRDefault="0084566B">
            <w:pPr>
              <w:spacing w:line="440" w:lineRule="exact"/>
              <w:jc w:val="center"/>
              <w:rPr>
                <w:sz w:val="24"/>
              </w:rPr>
            </w:pPr>
            <w:r>
              <w:rPr>
                <w:rFonts w:ascii="宋体" w:hAnsi="宋体" w:cs="宋体" w:hint="eastAsia"/>
                <w:szCs w:val="21"/>
              </w:rPr>
              <w:t>2</w:t>
            </w:r>
          </w:p>
        </w:tc>
        <w:tc>
          <w:tcPr>
            <w:tcW w:w="806" w:type="dxa"/>
            <w:tcBorders>
              <w:top w:val="single" w:sz="12" w:space="0" w:color="auto"/>
            </w:tcBorders>
            <w:vAlign w:val="center"/>
          </w:tcPr>
          <w:p w:rsidR="00062132" w:rsidRDefault="0084566B">
            <w:pPr>
              <w:spacing w:line="440" w:lineRule="exact"/>
              <w:jc w:val="center"/>
              <w:rPr>
                <w:sz w:val="24"/>
              </w:rPr>
            </w:pPr>
            <w:r>
              <w:rPr>
                <w:rFonts w:ascii="宋体" w:hAnsi="宋体" w:cs="宋体" w:hint="eastAsia"/>
                <w:szCs w:val="21"/>
              </w:rPr>
              <w:t>3</w:t>
            </w:r>
          </w:p>
        </w:tc>
        <w:tc>
          <w:tcPr>
            <w:tcW w:w="808" w:type="dxa"/>
            <w:tcBorders>
              <w:top w:val="single" w:sz="12" w:space="0" w:color="auto"/>
            </w:tcBorders>
            <w:vAlign w:val="center"/>
          </w:tcPr>
          <w:p w:rsidR="00062132" w:rsidRDefault="0084566B">
            <w:pPr>
              <w:spacing w:line="440" w:lineRule="exact"/>
              <w:jc w:val="center"/>
              <w:rPr>
                <w:sz w:val="24"/>
              </w:rPr>
            </w:pPr>
            <w:r>
              <w:rPr>
                <w:rFonts w:ascii="宋体" w:hAnsi="宋体" w:cs="宋体" w:hint="eastAsia"/>
                <w:szCs w:val="21"/>
              </w:rPr>
              <w:t>4</w:t>
            </w:r>
          </w:p>
        </w:tc>
        <w:tc>
          <w:tcPr>
            <w:tcW w:w="804" w:type="dxa"/>
            <w:tcBorders>
              <w:top w:val="single" w:sz="12" w:space="0" w:color="auto"/>
            </w:tcBorders>
            <w:vAlign w:val="center"/>
          </w:tcPr>
          <w:p w:rsidR="00062132" w:rsidRDefault="0084566B">
            <w:pPr>
              <w:spacing w:line="440" w:lineRule="exact"/>
              <w:jc w:val="center"/>
              <w:rPr>
                <w:sz w:val="24"/>
              </w:rPr>
            </w:pPr>
            <w:r>
              <w:rPr>
                <w:rFonts w:ascii="宋体" w:hAnsi="宋体" w:cs="宋体" w:hint="eastAsia"/>
                <w:szCs w:val="21"/>
              </w:rPr>
              <w:t>5</w:t>
            </w:r>
          </w:p>
        </w:tc>
        <w:tc>
          <w:tcPr>
            <w:tcW w:w="806" w:type="dxa"/>
            <w:tcBorders>
              <w:top w:val="single" w:sz="12" w:space="0" w:color="auto"/>
            </w:tcBorders>
            <w:vAlign w:val="center"/>
          </w:tcPr>
          <w:p w:rsidR="00062132" w:rsidRDefault="0084566B">
            <w:pPr>
              <w:spacing w:line="440" w:lineRule="exact"/>
              <w:jc w:val="center"/>
              <w:rPr>
                <w:sz w:val="24"/>
              </w:rPr>
            </w:pPr>
            <w:r>
              <w:rPr>
                <w:rFonts w:ascii="宋体" w:hAnsi="宋体" w:cs="宋体" w:hint="eastAsia"/>
                <w:szCs w:val="21"/>
              </w:rPr>
              <w:t>6</w:t>
            </w:r>
          </w:p>
        </w:tc>
        <w:tc>
          <w:tcPr>
            <w:tcW w:w="806" w:type="dxa"/>
            <w:tcBorders>
              <w:top w:val="single" w:sz="12" w:space="0" w:color="auto"/>
            </w:tcBorders>
            <w:vAlign w:val="center"/>
          </w:tcPr>
          <w:p w:rsidR="00062132" w:rsidRDefault="0084566B">
            <w:pPr>
              <w:spacing w:line="440" w:lineRule="exact"/>
              <w:jc w:val="center"/>
              <w:rPr>
                <w:sz w:val="24"/>
              </w:rPr>
            </w:pPr>
            <w:r>
              <w:rPr>
                <w:rFonts w:ascii="宋体" w:hAnsi="宋体" w:cs="宋体" w:hint="eastAsia"/>
                <w:szCs w:val="21"/>
              </w:rPr>
              <w:t>7</w:t>
            </w:r>
          </w:p>
        </w:tc>
        <w:tc>
          <w:tcPr>
            <w:tcW w:w="806" w:type="dxa"/>
            <w:tcBorders>
              <w:top w:val="single" w:sz="12" w:space="0" w:color="auto"/>
            </w:tcBorders>
            <w:vAlign w:val="center"/>
          </w:tcPr>
          <w:p w:rsidR="00062132" w:rsidRDefault="0084566B">
            <w:pPr>
              <w:spacing w:line="440" w:lineRule="exact"/>
              <w:jc w:val="center"/>
              <w:rPr>
                <w:sz w:val="24"/>
              </w:rPr>
            </w:pPr>
            <w:r>
              <w:rPr>
                <w:rFonts w:ascii="宋体" w:hAnsi="宋体" w:cs="宋体" w:hint="eastAsia"/>
                <w:szCs w:val="21"/>
              </w:rPr>
              <w:t>8</w:t>
            </w:r>
          </w:p>
        </w:tc>
      </w:tr>
      <w:tr w:rsidR="00062132">
        <w:trPr>
          <w:trHeight w:val="425"/>
          <w:jc w:val="center"/>
        </w:trPr>
        <w:tc>
          <w:tcPr>
            <w:tcW w:w="2461" w:type="dxa"/>
            <w:vAlign w:val="center"/>
          </w:tcPr>
          <w:p w:rsidR="00062132" w:rsidRDefault="0084566B">
            <w:pPr>
              <w:widowControl/>
              <w:spacing w:line="240" w:lineRule="exact"/>
              <w:jc w:val="left"/>
              <w:rPr>
                <w:rFonts w:hAnsi="宋体"/>
                <w:kern w:val="0"/>
                <w:sz w:val="18"/>
                <w:szCs w:val="18"/>
              </w:rPr>
            </w:pPr>
            <w:r>
              <w:rPr>
                <w:rFonts w:hAnsi="宋体"/>
                <w:color w:val="000000"/>
                <w:kern w:val="0"/>
                <w:sz w:val="18"/>
                <w:szCs w:val="18"/>
              </w:rPr>
              <w:t>食品毒理学</w:t>
            </w:r>
          </w:p>
        </w:tc>
        <w:tc>
          <w:tcPr>
            <w:tcW w:w="646" w:type="dxa"/>
            <w:vAlign w:val="center"/>
          </w:tcPr>
          <w:p w:rsidR="00062132" w:rsidRDefault="00062132">
            <w:pPr>
              <w:spacing w:line="440" w:lineRule="exact"/>
              <w:jc w:val="center"/>
              <w:rPr>
                <w:sz w:val="24"/>
              </w:rPr>
            </w:pPr>
          </w:p>
        </w:tc>
        <w:tc>
          <w:tcPr>
            <w:tcW w:w="807" w:type="dxa"/>
            <w:vAlign w:val="center"/>
          </w:tcPr>
          <w:p w:rsidR="00062132" w:rsidRDefault="00062132">
            <w:pPr>
              <w:spacing w:line="440" w:lineRule="exact"/>
              <w:jc w:val="center"/>
              <w:rPr>
                <w:sz w:val="24"/>
              </w:rPr>
            </w:pPr>
          </w:p>
        </w:tc>
        <w:tc>
          <w:tcPr>
            <w:tcW w:w="806" w:type="dxa"/>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r>
      <w:tr w:rsidR="00062132">
        <w:trPr>
          <w:trHeight w:val="425"/>
          <w:jc w:val="center"/>
        </w:trPr>
        <w:tc>
          <w:tcPr>
            <w:tcW w:w="2461" w:type="dxa"/>
            <w:vAlign w:val="center"/>
          </w:tcPr>
          <w:p w:rsidR="00062132" w:rsidRDefault="0084566B">
            <w:pPr>
              <w:widowControl/>
              <w:spacing w:line="240" w:lineRule="exact"/>
              <w:jc w:val="left"/>
              <w:rPr>
                <w:rFonts w:hAnsi="宋体"/>
                <w:kern w:val="0"/>
                <w:sz w:val="18"/>
                <w:szCs w:val="18"/>
              </w:rPr>
            </w:pPr>
            <w:r>
              <w:rPr>
                <w:rFonts w:ascii="宋体" w:hAnsi="宋体" w:cs="宋体" w:hint="eastAsia"/>
                <w:sz w:val="18"/>
                <w:szCs w:val="18"/>
              </w:rPr>
              <w:t>无机及分析化学</w:t>
            </w:r>
          </w:p>
        </w:tc>
        <w:tc>
          <w:tcPr>
            <w:tcW w:w="646"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r>
      <w:tr w:rsidR="00062132">
        <w:trPr>
          <w:trHeight w:val="425"/>
          <w:jc w:val="center"/>
        </w:trPr>
        <w:tc>
          <w:tcPr>
            <w:tcW w:w="2461" w:type="dxa"/>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高等数学</w:t>
            </w:r>
          </w:p>
        </w:tc>
        <w:tc>
          <w:tcPr>
            <w:tcW w:w="646" w:type="dxa"/>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r>
      <w:tr w:rsidR="00062132">
        <w:trPr>
          <w:trHeight w:val="425"/>
          <w:jc w:val="center"/>
        </w:trPr>
        <w:tc>
          <w:tcPr>
            <w:tcW w:w="2461" w:type="dxa"/>
            <w:vAlign w:val="center"/>
          </w:tcPr>
          <w:p w:rsidR="00062132" w:rsidRDefault="0084566B">
            <w:pPr>
              <w:widowControl/>
              <w:spacing w:line="240" w:lineRule="exact"/>
              <w:jc w:val="left"/>
              <w:rPr>
                <w:rFonts w:hAnsi="宋体"/>
                <w:kern w:val="0"/>
                <w:sz w:val="18"/>
                <w:szCs w:val="18"/>
              </w:rPr>
            </w:pPr>
            <w:r>
              <w:rPr>
                <w:rFonts w:ascii="宋体" w:hAnsi="宋体" w:cs="宋体" w:hint="eastAsia"/>
                <w:sz w:val="18"/>
                <w:szCs w:val="18"/>
              </w:rPr>
              <w:lastRenderedPageBreak/>
              <w:t>有机化学</w:t>
            </w:r>
          </w:p>
        </w:tc>
        <w:tc>
          <w:tcPr>
            <w:tcW w:w="646"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r>
      <w:tr w:rsidR="00062132">
        <w:trPr>
          <w:trHeight w:val="425"/>
          <w:jc w:val="center"/>
        </w:trPr>
        <w:tc>
          <w:tcPr>
            <w:tcW w:w="2461" w:type="dxa"/>
            <w:vAlign w:val="center"/>
          </w:tcPr>
          <w:p w:rsidR="00062132" w:rsidRDefault="0084566B">
            <w:pPr>
              <w:widowControl/>
              <w:spacing w:line="240" w:lineRule="exact"/>
              <w:jc w:val="left"/>
              <w:rPr>
                <w:rFonts w:ascii="宋体" w:hAnsi="宋体" w:cs="宋体"/>
                <w:sz w:val="18"/>
                <w:szCs w:val="18"/>
              </w:rPr>
            </w:pPr>
            <w:r>
              <w:rPr>
                <w:rFonts w:hAnsi="宋体"/>
                <w:kern w:val="0"/>
                <w:sz w:val="18"/>
                <w:szCs w:val="18"/>
              </w:rPr>
              <w:t>食品机械与设备</w:t>
            </w:r>
          </w:p>
        </w:tc>
        <w:tc>
          <w:tcPr>
            <w:tcW w:w="646" w:type="dxa"/>
            <w:vAlign w:val="center"/>
          </w:tcPr>
          <w:p w:rsidR="00062132" w:rsidRDefault="00062132">
            <w:pPr>
              <w:spacing w:line="440" w:lineRule="exact"/>
              <w:jc w:val="center"/>
              <w:rPr>
                <w:rFonts w:ascii="宋体" w:hAnsi="宋体" w:cs="宋体"/>
                <w:sz w:val="18"/>
                <w:szCs w:val="18"/>
              </w:rPr>
            </w:pP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84566B">
            <w:pPr>
              <w:spacing w:line="440" w:lineRule="exact"/>
              <w:jc w:val="center"/>
              <w:rPr>
                <w:sz w:val="24"/>
              </w:rPr>
            </w:pPr>
            <w:r>
              <w:rPr>
                <w:rFonts w:ascii="宋体" w:hAnsi="宋体" w:cs="宋体" w:hint="eastAsia"/>
                <w:color w:val="000000"/>
                <w:sz w:val="18"/>
                <w:szCs w:val="18"/>
              </w:rPr>
              <w:t>H</w:t>
            </w: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r>
      <w:tr w:rsidR="00062132">
        <w:trPr>
          <w:trHeight w:val="425"/>
          <w:jc w:val="center"/>
        </w:trPr>
        <w:tc>
          <w:tcPr>
            <w:tcW w:w="2461" w:type="dxa"/>
            <w:vAlign w:val="center"/>
          </w:tcPr>
          <w:p w:rsidR="00062132" w:rsidRDefault="0084566B">
            <w:pPr>
              <w:widowControl/>
              <w:spacing w:line="240" w:lineRule="exact"/>
              <w:jc w:val="left"/>
              <w:rPr>
                <w:rFonts w:hAnsi="宋体"/>
                <w:kern w:val="0"/>
                <w:sz w:val="18"/>
                <w:szCs w:val="18"/>
              </w:rPr>
            </w:pPr>
            <w:r>
              <w:rPr>
                <w:rFonts w:hAnsi="宋体" w:hint="eastAsia"/>
                <w:kern w:val="0"/>
                <w:sz w:val="18"/>
                <w:szCs w:val="18"/>
              </w:rPr>
              <w:t>食品原料学</w:t>
            </w:r>
          </w:p>
        </w:tc>
        <w:tc>
          <w:tcPr>
            <w:tcW w:w="646" w:type="dxa"/>
            <w:vAlign w:val="center"/>
          </w:tcPr>
          <w:p w:rsidR="00062132" w:rsidRDefault="00062132">
            <w:pPr>
              <w:spacing w:line="440" w:lineRule="exact"/>
              <w:jc w:val="center"/>
              <w:rPr>
                <w:rFonts w:ascii="宋体" w:hAnsi="宋体" w:cs="宋体"/>
                <w:sz w:val="18"/>
                <w:szCs w:val="18"/>
              </w:rPr>
            </w:pP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84566B">
            <w:pPr>
              <w:spacing w:line="440" w:lineRule="exact"/>
              <w:jc w:val="center"/>
              <w:rPr>
                <w:rFonts w:ascii="宋体" w:hAnsi="宋体" w:cs="宋体"/>
                <w:color w:val="000000"/>
                <w:sz w:val="18"/>
                <w:szCs w:val="18"/>
              </w:rPr>
            </w:pPr>
            <w:r>
              <w:rPr>
                <w:rFonts w:ascii="宋体" w:hAnsi="宋体" w:cs="宋体" w:hint="eastAsia"/>
                <w:sz w:val="18"/>
                <w:szCs w:val="18"/>
              </w:rPr>
              <w:t>H</w:t>
            </w: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r>
      <w:tr w:rsidR="00062132">
        <w:trPr>
          <w:trHeight w:val="425"/>
          <w:jc w:val="center"/>
        </w:trPr>
        <w:tc>
          <w:tcPr>
            <w:tcW w:w="2461" w:type="dxa"/>
            <w:vAlign w:val="center"/>
          </w:tcPr>
          <w:p w:rsidR="00062132" w:rsidRDefault="0084566B">
            <w:pPr>
              <w:widowControl/>
              <w:spacing w:line="240" w:lineRule="exact"/>
              <w:jc w:val="left"/>
              <w:rPr>
                <w:rFonts w:hAnsi="宋体"/>
                <w:kern w:val="0"/>
                <w:sz w:val="18"/>
                <w:szCs w:val="18"/>
              </w:rPr>
            </w:pPr>
            <w:r>
              <w:rPr>
                <w:rFonts w:hAnsi="宋体" w:hint="eastAsia"/>
                <w:kern w:val="0"/>
                <w:sz w:val="18"/>
                <w:szCs w:val="18"/>
              </w:rPr>
              <w:lastRenderedPageBreak/>
              <w:t>大学英语</w:t>
            </w:r>
          </w:p>
        </w:tc>
        <w:tc>
          <w:tcPr>
            <w:tcW w:w="646" w:type="dxa"/>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rFonts w:ascii="宋体" w:hAnsi="宋体" w:cs="宋体"/>
                <w:color w:val="000000"/>
                <w:sz w:val="18"/>
                <w:szCs w:val="18"/>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r>
      <w:tr w:rsidR="00062132">
        <w:trPr>
          <w:trHeight w:val="425"/>
          <w:jc w:val="center"/>
        </w:trPr>
        <w:tc>
          <w:tcPr>
            <w:tcW w:w="2461" w:type="dxa"/>
            <w:vAlign w:val="center"/>
          </w:tcPr>
          <w:p w:rsidR="00062132" w:rsidRDefault="0084566B">
            <w:pPr>
              <w:shd w:val="solid" w:color="FFFFFF" w:fill="auto"/>
              <w:autoSpaceDN w:val="0"/>
              <w:jc w:val="left"/>
              <w:textAlignment w:val="center"/>
              <w:rPr>
                <w:rFonts w:ascii="宋体" w:hAnsi="宋体"/>
                <w:sz w:val="18"/>
                <w:szCs w:val="18"/>
                <w:shd w:val="clear" w:color="auto" w:fill="FFFFFF"/>
              </w:rPr>
            </w:pPr>
            <w:r>
              <w:rPr>
                <w:rFonts w:ascii="宋体" w:hAnsi="宋体" w:hint="eastAsia"/>
                <w:sz w:val="18"/>
                <w:szCs w:val="18"/>
                <w:shd w:val="clear" w:color="auto" w:fill="FFFFFF"/>
              </w:rPr>
              <w:t>食品酶学</w:t>
            </w:r>
          </w:p>
        </w:tc>
        <w:tc>
          <w:tcPr>
            <w:tcW w:w="646" w:type="dxa"/>
            <w:vAlign w:val="center"/>
          </w:tcPr>
          <w:p w:rsidR="00062132" w:rsidRDefault="00062132">
            <w:pPr>
              <w:spacing w:line="440" w:lineRule="exact"/>
              <w:jc w:val="center"/>
              <w:rPr>
                <w:sz w:val="24"/>
              </w:rPr>
            </w:pP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84566B">
            <w:pPr>
              <w:spacing w:line="440" w:lineRule="exact"/>
              <w:jc w:val="center"/>
              <w:rPr>
                <w:rFonts w:ascii="宋体" w:hAnsi="宋体" w:cs="宋体"/>
                <w:color w:val="000000"/>
                <w:sz w:val="18"/>
                <w:szCs w:val="18"/>
              </w:rPr>
            </w:pPr>
            <w:r>
              <w:rPr>
                <w:rFonts w:ascii="宋体" w:hAnsi="宋体" w:cs="宋体"/>
                <w:color w:val="000000"/>
                <w:sz w:val="18"/>
                <w:szCs w:val="18"/>
              </w:rPr>
              <w:t>H</w:t>
            </w:r>
          </w:p>
        </w:tc>
      </w:tr>
      <w:tr w:rsidR="00062132">
        <w:trPr>
          <w:trHeight w:val="425"/>
          <w:jc w:val="center"/>
        </w:trPr>
        <w:tc>
          <w:tcPr>
            <w:tcW w:w="2461" w:type="dxa"/>
            <w:vAlign w:val="center"/>
          </w:tcPr>
          <w:p w:rsidR="00062132" w:rsidRDefault="0084566B">
            <w:pPr>
              <w:widowControl/>
              <w:spacing w:line="240" w:lineRule="exact"/>
              <w:jc w:val="left"/>
              <w:rPr>
                <w:rFonts w:ascii="宋体" w:hAnsi="宋体"/>
                <w:sz w:val="18"/>
                <w:szCs w:val="18"/>
                <w:shd w:val="clear" w:color="auto" w:fill="FFFFFF"/>
              </w:rPr>
            </w:pPr>
            <w:r>
              <w:rPr>
                <w:rFonts w:hAnsi="宋体" w:hint="eastAsia"/>
                <w:kern w:val="0"/>
                <w:sz w:val="18"/>
                <w:szCs w:val="18"/>
              </w:rPr>
              <w:t>食品原料检测</w:t>
            </w:r>
          </w:p>
        </w:tc>
        <w:tc>
          <w:tcPr>
            <w:tcW w:w="646" w:type="dxa"/>
            <w:vAlign w:val="center"/>
          </w:tcPr>
          <w:p w:rsidR="00062132" w:rsidRDefault="00062132">
            <w:pPr>
              <w:spacing w:line="440" w:lineRule="exact"/>
              <w:jc w:val="center"/>
              <w:rPr>
                <w:sz w:val="24"/>
              </w:rPr>
            </w:pP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color w:val="000000"/>
                <w:sz w:val="18"/>
                <w:szCs w:val="18"/>
              </w:rPr>
            </w:pPr>
          </w:p>
        </w:tc>
      </w:tr>
      <w:tr w:rsidR="00062132">
        <w:trPr>
          <w:trHeight w:val="425"/>
          <w:jc w:val="center"/>
        </w:trPr>
        <w:tc>
          <w:tcPr>
            <w:tcW w:w="2461" w:type="dxa"/>
            <w:vAlign w:val="center"/>
          </w:tcPr>
          <w:p w:rsidR="00062132" w:rsidRDefault="0084566B">
            <w:pPr>
              <w:widowControl/>
              <w:spacing w:line="240" w:lineRule="exact"/>
              <w:jc w:val="left"/>
              <w:rPr>
                <w:rFonts w:hAnsi="宋体"/>
                <w:kern w:val="0"/>
                <w:sz w:val="18"/>
                <w:szCs w:val="18"/>
              </w:rPr>
            </w:pPr>
            <w:r>
              <w:rPr>
                <w:rFonts w:hAnsi="宋体" w:hint="eastAsia"/>
                <w:kern w:val="0"/>
                <w:sz w:val="18"/>
                <w:szCs w:val="18"/>
              </w:rPr>
              <w:lastRenderedPageBreak/>
              <w:t>食品无损检测技术</w:t>
            </w:r>
          </w:p>
        </w:tc>
        <w:tc>
          <w:tcPr>
            <w:tcW w:w="646" w:type="dxa"/>
            <w:vAlign w:val="center"/>
          </w:tcPr>
          <w:p w:rsidR="00062132" w:rsidRDefault="00062132">
            <w:pPr>
              <w:spacing w:line="440" w:lineRule="exact"/>
              <w:jc w:val="center"/>
              <w:rPr>
                <w:sz w:val="24"/>
              </w:rPr>
            </w:pPr>
          </w:p>
        </w:tc>
        <w:tc>
          <w:tcPr>
            <w:tcW w:w="807" w:type="dxa"/>
            <w:vAlign w:val="center"/>
          </w:tcPr>
          <w:p w:rsidR="00062132" w:rsidRDefault="00062132">
            <w:pPr>
              <w:spacing w:line="440" w:lineRule="exact"/>
              <w:jc w:val="center"/>
              <w:rPr>
                <w:sz w:val="24"/>
              </w:rPr>
            </w:pPr>
          </w:p>
        </w:tc>
        <w:tc>
          <w:tcPr>
            <w:tcW w:w="806" w:type="dxa"/>
            <w:vAlign w:val="center"/>
          </w:tcPr>
          <w:p w:rsidR="00062132" w:rsidRDefault="0084566B">
            <w:pPr>
              <w:spacing w:line="440" w:lineRule="exact"/>
              <w:jc w:val="center"/>
              <w:rPr>
                <w:sz w:val="24"/>
              </w:rPr>
            </w:pPr>
            <w:r>
              <w:rPr>
                <w:rFonts w:ascii="宋体" w:hAnsi="宋体" w:cs="宋体"/>
                <w:sz w:val="18"/>
                <w:szCs w:val="18"/>
              </w:rPr>
              <w:t>H</w:t>
            </w: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rFonts w:ascii="宋体" w:hAnsi="宋体" w:cs="宋体"/>
                <w:sz w:val="18"/>
                <w:szCs w:val="18"/>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color w:val="000000"/>
                <w:sz w:val="18"/>
                <w:szCs w:val="18"/>
              </w:rPr>
            </w:pPr>
          </w:p>
        </w:tc>
      </w:tr>
      <w:tr w:rsidR="00062132">
        <w:trPr>
          <w:trHeight w:val="425"/>
          <w:jc w:val="center"/>
        </w:trPr>
        <w:tc>
          <w:tcPr>
            <w:tcW w:w="2461" w:type="dxa"/>
            <w:vAlign w:val="center"/>
          </w:tcPr>
          <w:p w:rsidR="00062132" w:rsidRDefault="0084566B">
            <w:pPr>
              <w:widowControl/>
              <w:spacing w:line="240" w:lineRule="exact"/>
              <w:jc w:val="left"/>
              <w:rPr>
                <w:rFonts w:hAnsi="宋体"/>
                <w:kern w:val="0"/>
                <w:sz w:val="18"/>
                <w:szCs w:val="18"/>
              </w:rPr>
            </w:pPr>
            <w:r>
              <w:rPr>
                <w:rFonts w:hAnsi="宋体"/>
                <w:kern w:val="0"/>
                <w:sz w:val="18"/>
                <w:szCs w:val="18"/>
              </w:rPr>
              <w:t>食品加工高新技术</w:t>
            </w:r>
          </w:p>
        </w:tc>
        <w:tc>
          <w:tcPr>
            <w:tcW w:w="646" w:type="dxa"/>
            <w:vAlign w:val="center"/>
          </w:tcPr>
          <w:p w:rsidR="00062132" w:rsidRDefault="00062132">
            <w:pPr>
              <w:spacing w:line="440" w:lineRule="exact"/>
              <w:jc w:val="center"/>
              <w:rPr>
                <w:sz w:val="24"/>
              </w:rPr>
            </w:pP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rFonts w:ascii="宋体" w:hAnsi="宋体" w:cs="宋体"/>
                <w:sz w:val="18"/>
                <w:szCs w:val="18"/>
              </w:rPr>
            </w:pPr>
          </w:p>
        </w:tc>
        <w:tc>
          <w:tcPr>
            <w:tcW w:w="806" w:type="dxa"/>
            <w:vAlign w:val="center"/>
          </w:tcPr>
          <w:p w:rsidR="00062132" w:rsidRDefault="0084566B">
            <w:pPr>
              <w:spacing w:line="440" w:lineRule="exact"/>
              <w:jc w:val="center"/>
              <w:rPr>
                <w:sz w:val="24"/>
              </w:rPr>
            </w:pPr>
            <w:r>
              <w:rPr>
                <w:rFonts w:ascii="宋体" w:hAnsi="宋体" w:cs="宋体"/>
                <w:sz w:val="18"/>
                <w:szCs w:val="18"/>
              </w:rPr>
              <w:t>H</w:t>
            </w: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color w:val="000000"/>
                <w:sz w:val="18"/>
                <w:szCs w:val="18"/>
              </w:rPr>
            </w:pPr>
          </w:p>
        </w:tc>
      </w:tr>
      <w:tr w:rsidR="00062132">
        <w:trPr>
          <w:trHeight w:val="425"/>
          <w:jc w:val="center"/>
        </w:trPr>
        <w:tc>
          <w:tcPr>
            <w:tcW w:w="2461" w:type="dxa"/>
            <w:vAlign w:val="center"/>
          </w:tcPr>
          <w:p w:rsidR="00062132" w:rsidRDefault="0084566B">
            <w:pPr>
              <w:widowControl/>
              <w:spacing w:line="240" w:lineRule="exact"/>
              <w:jc w:val="left"/>
              <w:rPr>
                <w:rFonts w:hAnsi="宋体"/>
                <w:kern w:val="0"/>
                <w:sz w:val="18"/>
                <w:szCs w:val="18"/>
              </w:rPr>
            </w:pPr>
            <w:r>
              <w:rPr>
                <w:rFonts w:hAnsi="宋体"/>
                <w:kern w:val="0"/>
                <w:sz w:val="18"/>
                <w:szCs w:val="18"/>
              </w:rPr>
              <w:t>农产品贮</w:t>
            </w:r>
            <w:r>
              <w:rPr>
                <w:rFonts w:hAnsi="宋体" w:hint="eastAsia"/>
                <w:kern w:val="0"/>
                <w:sz w:val="18"/>
                <w:szCs w:val="18"/>
              </w:rPr>
              <w:t>运</w:t>
            </w:r>
            <w:r>
              <w:rPr>
                <w:rFonts w:hAnsi="宋体"/>
                <w:kern w:val="0"/>
                <w:sz w:val="18"/>
                <w:szCs w:val="18"/>
              </w:rPr>
              <w:t>学</w:t>
            </w:r>
          </w:p>
        </w:tc>
        <w:tc>
          <w:tcPr>
            <w:tcW w:w="646" w:type="dxa"/>
            <w:vAlign w:val="center"/>
          </w:tcPr>
          <w:p w:rsidR="00062132" w:rsidRDefault="00062132">
            <w:pPr>
              <w:spacing w:line="440" w:lineRule="exact"/>
              <w:jc w:val="center"/>
              <w:rPr>
                <w:sz w:val="24"/>
              </w:rPr>
            </w:pP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r>
      <w:tr w:rsidR="00062132">
        <w:trPr>
          <w:trHeight w:val="425"/>
          <w:jc w:val="center"/>
        </w:trPr>
        <w:tc>
          <w:tcPr>
            <w:tcW w:w="2461" w:type="dxa"/>
            <w:vAlign w:val="center"/>
          </w:tcPr>
          <w:p w:rsidR="00062132" w:rsidRDefault="0084566B">
            <w:pPr>
              <w:widowControl/>
              <w:spacing w:line="240" w:lineRule="exact"/>
              <w:jc w:val="left"/>
              <w:rPr>
                <w:rFonts w:hAnsi="宋体"/>
                <w:kern w:val="0"/>
                <w:sz w:val="18"/>
                <w:szCs w:val="18"/>
              </w:rPr>
            </w:pPr>
            <w:r>
              <w:rPr>
                <w:rFonts w:hAnsi="宋体" w:hint="eastAsia"/>
                <w:kern w:val="0"/>
                <w:sz w:val="18"/>
                <w:szCs w:val="18"/>
              </w:rPr>
              <w:lastRenderedPageBreak/>
              <w:t>食品环境监测技术</w:t>
            </w:r>
          </w:p>
        </w:tc>
        <w:tc>
          <w:tcPr>
            <w:tcW w:w="646" w:type="dxa"/>
            <w:vAlign w:val="center"/>
          </w:tcPr>
          <w:p w:rsidR="00062132" w:rsidRDefault="00062132">
            <w:pPr>
              <w:spacing w:line="440" w:lineRule="exact"/>
              <w:jc w:val="center"/>
              <w:rPr>
                <w:sz w:val="24"/>
              </w:rPr>
            </w:pP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sz w:val="24"/>
              </w:rPr>
            </w:pPr>
          </w:p>
        </w:tc>
        <w:tc>
          <w:tcPr>
            <w:tcW w:w="806" w:type="dxa"/>
            <w:vAlign w:val="center"/>
          </w:tcPr>
          <w:p w:rsidR="00062132" w:rsidRDefault="0084566B">
            <w:pPr>
              <w:spacing w:line="440" w:lineRule="exact"/>
              <w:jc w:val="center"/>
              <w:rPr>
                <w:sz w:val="24"/>
              </w:rPr>
            </w:pPr>
            <w:r>
              <w:rPr>
                <w:rFonts w:ascii="宋体" w:hAnsi="宋体" w:cs="宋体"/>
                <w:sz w:val="18"/>
                <w:szCs w:val="18"/>
              </w:rPr>
              <w:t>H</w:t>
            </w:r>
          </w:p>
        </w:tc>
        <w:tc>
          <w:tcPr>
            <w:tcW w:w="806" w:type="dxa"/>
            <w:vAlign w:val="center"/>
          </w:tcPr>
          <w:p w:rsidR="00062132" w:rsidRDefault="00062132">
            <w:pPr>
              <w:spacing w:line="440" w:lineRule="exact"/>
              <w:jc w:val="center"/>
              <w:rPr>
                <w:sz w:val="24"/>
              </w:rPr>
            </w:pPr>
          </w:p>
        </w:tc>
        <w:tc>
          <w:tcPr>
            <w:tcW w:w="806" w:type="dxa"/>
            <w:vAlign w:val="center"/>
          </w:tcPr>
          <w:p w:rsidR="00062132" w:rsidRDefault="0084566B">
            <w:pPr>
              <w:spacing w:line="440" w:lineRule="exact"/>
              <w:jc w:val="center"/>
              <w:rPr>
                <w:sz w:val="24"/>
              </w:rPr>
            </w:pPr>
            <w:r>
              <w:rPr>
                <w:rFonts w:ascii="宋体" w:hAnsi="宋体" w:cs="宋体"/>
                <w:sz w:val="18"/>
                <w:szCs w:val="18"/>
              </w:rPr>
              <w:t>H</w:t>
            </w:r>
          </w:p>
        </w:tc>
      </w:tr>
      <w:tr w:rsidR="00062132">
        <w:trPr>
          <w:trHeight w:val="425"/>
          <w:jc w:val="center"/>
        </w:trPr>
        <w:tc>
          <w:tcPr>
            <w:tcW w:w="2461" w:type="dxa"/>
            <w:vAlign w:val="center"/>
          </w:tcPr>
          <w:p w:rsidR="00062132" w:rsidRDefault="0084566B">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科技论文写作</w:t>
            </w:r>
          </w:p>
        </w:tc>
        <w:tc>
          <w:tcPr>
            <w:tcW w:w="646" w:type="dxa"/>
            <w:vAlign w:val="center"/>
          </w:tcPr>
          <w:p w:rsidR="00062132" w:rsidRDefault="0084566B">
            <w:pPr>
              <w:jc w:val="center"/>
              <w:rPr>
                <w:rFonts w:ascii="宋体" w:hAnsi="宋体" w:cs="宋体"/>
                <w:sz w:val="18"/>
                <w:szCs w:val="18"/>
              </w:rPr>
            </w:pPr>
            <w:r>
              <w:rPr>
                <w:rFonts w:ascii="宋体" w:hAnsi="宋体" w:cs="宋体" w:hint="eastAsia"/>
                <w:sz w:val="18"/>
                <w:szCs w:val="18"/>
              </w:rPr>
              <w:t>H</w:t>
            </w:r>
          </w:p>
        </w:tc>
        <w:tc>
          <w:tcPr>
            <w:tcW w:w="807" w:type="dxa"/>
            <w:vAlign w:val="center"/>
          </w:tcPr>
          <w:p w:rsidR="00062132" w:rsidRDefault="00062132">
            <w:pPr>
              <w:jc w:val="center"/>
              <w:rPr>
                <w:rFonts w:ascii="宋体" w:hAnsi="宋体" w:cs="宋体"/>
                <w:sz w:val="18"/>
                <w:szCs w:val="18"/>
              </w:rPr>
            </w:pPr>
          </w:p>
        </w:tc>
        <w:tc>
          <w:tcPr>
            <w:tcW w:w="806" w:type="dxa"/>
            <w:vAlign w:val="center"/>
          </w:tcPr>
          <w:p w:rsidR="00062132" w:rsidRDefault="00062132">
            <w:pPr>
              <w:jc w:val="center"/>
              <w:rPr>
                <w:rFonts w:ascii="宋体" w:hAnsi="宋体" w:cs="宋体"/>
                <w:sz w:val="18"/>
                <w:szCs w:val="18"/>
              </w:rPr>
            </w:pPr>
          </w:p>
        </w:tc>
        <w:tc>
          <w:tcPr>
            <w:tcW w:w="808" w:type="dxa"/>
            <w:vAlign w:val="center"/>
          </w:tcPr>
          <w:p w:rsidR="00062132" w:rsidRDefault="0084566B">
            <w:pPr>
              <w:jc w:val="center"/>
              <w:rPr>
                <w:rFonts w:ascii="宋体" w:hAnsi="宋体" w:cs="宋体"/>
                <w:sz w:val="18"/>
                <w:szCs w:val="18"/>
              </w:rPr>
            </w:pPr>
            <w:r>
              <w:rPr>
                <w:rFonts w:ascii="宋体" w:hAnsi="宋体" w:cs="宋体" w:hint="eastAsia"/>
                <w:sz w:val="18"/>
                <w:szCs w:val="18"/>
              </w:rPr>
              <w:t>H</w:t>
            </w:r>
          </w:p>
        </w:tc>
        <w:tc>
          <w:tcPr>
            <w:tcW w:w="804" w:type="dxa"/>
            <w:vAlign w:val="center"/>
          </w:tcPr>
          <w:p w:rsidR="00062132" w:rsidRDefault="00062132">
            <w:pPr>
              <w:jc w:val="center"/>
              <w:rPr>
                <w:rFonts w:ascii="宋体" w:hAnsi="宋体" w:cs="宋体"/>
                <w:sz w:val="18"/>
                <w:szCs w:val="18"/>
              </w:rPr>
            </w:pPr>
          </w:p>
        </w:tc>
        <w:tc>
          <w:tcPr>
            <w:tcW w:w="806" w:type="dxa"/>
            <w:vAlign w:val="center"/>
          </w:tcPr>
          <w:p w:rsidR="00062132" w:rsidRDefault="00062132">
            <w:pPr>
              <w:jc w:val="center"/>
              <w:rPr>
                <w:rFonts w:ascii="宋体" w:hAnsi="宋体" w:cs="宋体"/>
                <w:sz w:val="18"/>
                <w:szCs w:val="18"/>
              </w:rPr>
            </w:pPr>
          </w:p>
        </w:tc>
        <w:tc>
          <w:tcPr>
            <w:tcW w:w="806" w:type="dxa"/>
            <w:vAlign w:val="center"/>
          </w:tcPr>
          <w:p w:rsidR="00062132" w:rsidRDefault="0084566B">
            <w:pPr>
              <w:jc w:val="center"/>
              <w:rPr>
                <w:rFonts w:ascii="宋体" w:hAnsi="宋体" w:cs="宋体"/>
                <w:sz w:val="18"/>
                <w:szCs w:val="18"/>
              </w:rPr>
            </w:pPr>
            <w:r>
              <w:rPr>
                <w:rFonts w:ascii="宋体" w:hAnsi="宋体" w:cs="宋体" w:hint="eastAsia"/>
                <w:sz w:val="18"/>
                <w:szCs w:val="18"/>
              </w:rPr>
              <w:t>H</w:t>
            </w:r>
          </w:p>
        </w:tc>
        <w:tc>
          <w:tcPr>
            <w:tcW w:w="806" w:type="dxa"/>
            <w:vAlign w:val="center"/>
          </w:tcPr>
          <w:p w:rsidR="00062132" w:rsidRDefault="0084566B">
            <w:pPr>
              <w:jc w:val="center"/>
              <w:rPr>
                <w:rFonts w:ascii="宋体" w:hAnsi="宋体" w:cs="宋体"/>
                <w:sz w:val="18"/>
                <w:szCs w:val="18"/>
              </w:rPr>
            </w:pPr>
            <w:r>
              <w:rPr>
                <w:rFonts w:ascii="宋体" w:hAnsi="宋体" w:cs="宋体" w:hint="eastAsia"/>
                <w:sz w:val="18"/>
                <w:szCs w:val="18"/>
              </w:rPr>
              <w:t>H</w:t>
            </w:r>
          </w:p>
        </w:tc>
      </w:tr>
      <w:tr w:rsidR="00062132">
        <w:trPr>
          <w:trHeight w:val="425"/>
          <w:jc w:val="center"/>
        </w:trPr>
        <w:tc>
          <w:tcPr>
            <w:tcW w:w="2461" w:type="dxa"/>
            <w:vAlign w:val="center"/>
          </w:tcPr>
          <w:p w:rsidR="00062132" w:rsidRDefault="0084566B">
            <w:pPr>
              <w:spacing w:line="260" w:lineRule="exact"/>
              <w:jc w:val="left"/>
              <w:rPr>
                <w:rFonts w:hAnsi="宋体"/>
                <w:kern w:val="0"/>
                <w:sz w:val="18"/>
                <w:szCs w:val="18"/>
              </w:rPr>
            </w:pPr>
            <w:r>
              <w:rPr>
                <w:rFonts w:hAnsi="宋体" w:hint="eastAsia"/>
                <w:kern w:val="0"/>
                <w:sz w:val="18"/>
                <w:szCs w:val="18"/>
              </w:rPr>
              <w:t>大学生体质健康测试</w:t>
            </w:r>
          </w:p>
        </w:tc>
        <w:tc>
          <w:tcPr>
            <w:tcW w:w="646" w:type="dxa"/>
            <w:vAlign w:val="center"/>
          </w:tcPr>
          <w:p w:rsidR="00062132" w:rsidRDefault="0084566B">
            <w:pPr>
              <w:spacing w:line="440" w:lineRule="exact"/>
              <w:jc w:val="center"/>
              <w:rPr>
                <w:sz w:val="24"/>
              </w:rPr>
            </w:pPr>
            <w:r>
              <w:rPr>
                <w:rFonts w:ascii="宋体" w:hAnsi="宋体" w:cs="宋体"/>
                <w:color w:val="000000"/>
                <w:sz w:val="18"/>
                <w:szCs w:val="18"/>
              </w:rPr>
              <w:t>H</w:t>
            </w: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r>
      <w:tr w:rsidR="00062132">
        <w:trPr>
          <w:trHeight w:val="425"/>
          <w:jc w:val="center"/>
        </w:trPr>
        <w:tc>
          <w:tcPr>
            <w:tcW w:w="2461" w:type="dxa"/>
            <w:vAlign w:val="center"/>
          </w:tcPr>
          <w:p w:rsidR="00062132" w:rsidRDefault="0084566B">
            <w:pPr>
              <w:spacing w:line="260" w:lineRule="exact"/>
              <w:jc w:val="left"/>
              <w:rPr>
                <w:rFonts w:hAnsi="宋体"/>
                <w:kern w:val="0"/>
                <w:sz w:val="18"/>
                <w:szCs w:val="18"/>
              </w:rPr>
            </w:pPr>
            <w:r>
              <w:rPr>
                <w:rFonts w:ascii="宋体" w:hAnsi="宋体" w:cs="宋体" w:hint="eastAsia"/>
                <w:sz w:val="18"/>
                <w:szCs w:val="18"/>
              </w:rPr>
              <w:lastRenderedPageBreak/>
              <w:t>普通话水平测试</w:t>
            </w:r>
          </w:p>
        </w:tc>
        <w:tc>
          <w:tcPr>
            <w:tcW w:w="646" w:type="dxa"/>
            <w:vAlign w:val="center"/>
          </w:tcPr>
          <w:p w:rsidR="00062132" w:rsidRDefault="0084566B">
            <w:pPr>
              <w:spacing w:line="440" w:lineRule="exact"/>
              <w:jc w:val="center"/>
              <w:rPr>
                <w:sz w:val="24"/>
              </w:rPr>
            </w:pPr>
            <w:r>
              <w:rPr>
                <w:rFonts w:ascii="宋体" w:hAnsi="宋体" w:cs="宋体"/>
                <w:color w:val="000000"/>
                <w:sz w:val="18"/>
                <w:szCs w:val="18"/>
              </w:rPr>
              <w:t>H</w:t>
            </w: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r>
      <w:tr w:rsidR="00062132">
        <w:trPr>
          <w:trHeight w:val="425"/>
          <w:jc w:val="center"/>
        </w:trPr>
        <w:tc>
          <w:tcPr>
            <w:tcW w:w="2461" w:type="dxa"/>
            <w:vAlign w:val="center"/>
          </w:tcPr>
          <w:p w:rsidR="00062132" w:rsidRDefault="0084566B">
            <w:pPr>
              <w:spacing w:line="260" w:lineRule="exact"/>
              <w:jc w:val="left"/>
              <w:rPr>
                <w:rFonts w:hAnsi="宋体"/>
                <w:kern w:val="0"/>
                <w:sz w:val="18"/>
                <w:szCs w:val="18"/>
              </w:rPr>
            </w:pPr>
            <w:r>
              <w:rPr>
                <w:rFonts w:ascii="宋体" w:hAnsi="宋体" w:cs="宋体" w:hint="eastAsia"/>
                <w:sz w:val="18"/>
                <w:szCs w:val="18"/>
              </w:rPr>
              <w:t>毕业教育</w:t>
            </w:r>
          </w:p>
        </w:tc>
        <w:tc>
          <w:tcPr>
            <w:tcW w:w="646" w:type="dxa"/>
            <w:vAlign w:val="center"/>
          </w:tcPr>
          <w:p w:rsidR="00062132" w:rsidRDefault="0084566B">
            <w:pPr>
              <w:spacing w:line="440" w:lineRule="exact"/>
              <w:jc w:val="center"/>
              <w:rPr>
                <w:sz w:val="24"/>
              </w:rPr>
            </w:pPr>
            <w:r>
              <w:rPr>
                <w:rFonts w:ascii="宋体" w:hAnsi="宋体" w:cs="宋体"/>
                <w:color w:val="000000"/>
                <w:sz w:val="18"/>
                <w:szCs w:val="18"/>
              </w:rPr>
              <w:t>H</w:t>
            </w:r>
          </w:p>
        </w:tc>
        <w:tc>
          <w:tcPr>
            <w:tcW w:w="807"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sz w:val="24"/>
              </w:rPr>
            </w:pP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c>
          <w:tcPr>
            <w:tcW w:w="806"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r>
      <w:tr w:rsidR="00062132">
        <w:trPr>
          <w:trHeight w:val="425"/>
          <w:jc w:val="center"/>
        </w:trPr>
        <w:tc>
          <w:tcPr>
            <w:tcW w:w="2461" w:type="dxa"/>
            <w:vAlign w:val="center"/>
          </w:tcPr>
          <w:p w:rsidR="00062132" w:rsidRDefault="0084566B">
            <w:pPr>
              <w:widowControl/>
              <w:jc w:val="left"/>
              <w:rPr>
                <w:rFonts w:hAnsi="宋体"/>
                <w:kern w:val="0"/>
                <w:sz w:val="18"/>
                <w:szCs w:val="18"/>
              </w:rPr>
            </w:pPr>
            <w:r>
              <w:rPr>
                <w:kern w:val="0"/>
                <w:sz w:val="18"/>
                <w:szCs w:val="18"/>
              </w:rPr>
              <w:t>食品工艺学教学实习</w:t>
            </w:r>
          </w:p>
        </w:tc>
        <w:tc>
          <w:tcPr>
            <w:tcW w:w="646"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7" w:type="dxa"/>
            <w:vAlign w:val="center"/>
          </w:tcPr>
          <w:p w:rsidR="00062132" w:rsidRDefault="00062132">
            <w:pPr>
              <w:spacing w:line="440" w:lineRule="exact"/>
              <w:jc w:val="center"/>
              <w:rPr>
                <w:sz w:val="24"/>
              </w:rPr>
            </w:pPr>
          </w:p>
        </w:tc>
        <w:tc>
          <w:tcPr>
            <w:tcW w:w="806"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c>
          <w:tcPr>
            <w:tcW w:w="806" w:type="dxa"/>
            <w:vAlign w:val="center"/>
          </w:tcPr>
          <w:p w:rsidR="00062132" w:rsidRDefault="0084566B">
            <w:pPr>
              <w:spacing w:line="440" w:lineRule="exact"/>
              <w:jc w:val="center"/>
              <w:rPr>
                <w:sz w:val="24"/>
              </w:rPr>
            </w:pPr>
            <w:r>
              <w:rPr>
                <w:rFonts w:ascii="宋体" w:hAnsi="宋体" w:cs="宋体"/>
                <w:sz w:val="18"/>
                <w:szCs w:val="18"/>
              </w:rPr>
              <w:t>M</w:t>
            </w:r>
          </w:p>
        </w:tc>
        <w:tc>
          <w:tcPr>
            <w:tcW w:w="806" w:type="dxa"/>
            <w:vAlign w:val="center"/>
          </w:tcPr>
          <w:p w:rsidR="00062132" w:rsidRDefault="00062132">
            <w:pPr>
              <w:spacing w:line="440" w:lineRule="exact"/>
              <w:jc w:val="center"/>
              <w:rPr>
                <w:rFonts w:ascii="宋体" w:hAnsi="宋体" w:cs="宋体"/>
                <w:sz w:val="18"/>
                <w:szCs w:val="18"/>
              </w:rPr>
            </w:pPr>
          </w:p>
        </w:tc>
      </w:tr>
      <w:tr w:rsidR="00062132">
        <w:trPr>
          <w:trHeight w:val="425"/>
          <w:jc w:val="center"/>
        </w:trPr>
        <w:tc>
          <w:tcPr>
            <w:tcW w:w="2461" w:type="dxa"/>
            <w:vAlign w:val="center"/>
          </w:tcPr>
          <w:p w:rsidR="00062132" w:rsidRDefault="0084566B">
            <w:pPr>
              <w:widowControl/>
              <w:jc w:val="left"/>
              <w:rPr>
                <w:rFonts w:hAnsi="宋体"/>
                <w:kern w:val="0"/>
                <w:sz w:val="18"/>
                <w:szCs w:val="18"/>
              </w:rPr>
            </w:pPr>
            <w:r>
              <w:rPr>
                <w:kern w:val="0"/>
                <w:sz w:val="18"/>
                <w:szCs w:val="18"/>
              </w:rPr>
              <w:lastRenderedPageBreak/>
              <w:t>食品分析</w:t>
            </w:r>
            <w:r>
              <w:rPr>
                <w:rFonts w:hint="eastAsia"/>
                <w:kern w:val="0"/>
                <w:sz w:val="18"/>
                <w:szCs w:val="18"/>
              </w:rPr>
              <w:t>教学</w:t>
            </w:r>
            <w:r>
              <w:rPr>
                <w:kern w:val="0"/>
                <w:sz w:val="18"/>
                <w:szCs w:val="18"/>
              </w:rPr>
              <w:t>实习</w:t>
            </w:r>
          </w:p>
        </w:tc>
        <w:tc>
          <w:tcPr>
            <w:tcW w:w="646"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7" w:type="dxa"/>
            <w:vAlign w:val="center"/>
          </w:tcPr>
          <w:p w:rsidR="00062132" w:rsidRDefault="00062132">
            <w:pPr>
              <w:spacing w:line="440" w:lineRule="exact"/>
              <w:jc w:val="center"/>
              <w:rPr>
                <w:sz w:val="24"/>
              </w:rPr>
            </w:pPr>
          </w:p>
        </w:tc>
        <w:tc>
          <w:tcPr>
            <w:tcW w:w="806"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c>
          <w:tcPr>
            <w:tcW w:w="806" w:type="dxa"/>
            <w:vAlign w:val="center"/>
          </w:tcPr>
          <w:p w:rsidR="00062132" w:rsidRDefault="0084566B">
            <w:pPr>
              <w:spacing w:line="440" w:lineRule="exact"/>
              <w:jc w:val="center"/>
              <w:rPr>
                <w:sz w:val="24"/>
              </w:rPr>
            </w:pPr>
            <w:r>
              <w:rPr>
                <w:rFonts w:ascii="宋体" w:hAnsi="宋体" w:cs="宋体"/>
                <w:sz w:val="18"/>
                <w:szCs w:val="18"/>
              </w:rPr>
              <w:t>M</w:t>
            </w:r>
          </w:p>
        </w:tc>
        <w:tc>
          <w:tcPr>
            <w:tcW w:w="806" w:type="dxa"/>
            <w:vAlign w:val="center"/>
          </w:tcPr>
          <w:p w:rsidR="00062132" w:rsidRDefault="00062132">
            <w:pPr>
              <w:spacing w:line="440" w:lineRule="exact"/>
              <w:jc w:val="center"/>
              <w:rPr>
                <w:rFonts w:ascii="宋体" w:hAnsi="宋体" w:cs="宋体"/>
                <w:sz w:val="18"/>
                <w:szCs w:val="18"/>
              </w:rPr>
            </w:pPr>
          </w:p>
        </w:tc>
      </w:tr>
      <w:tr w:rsidR="00062132">
        <w:trPr>
          <w:trHeight w:val="425"/>
          <w:jc w:val="center"/>
        </w:trPr>
        <w:tc>
          <w:tcPr>
            <w:tcW w:w="2461" w:type="dxa"/>
            <w:vAlign w:val="center"/>
          </w:tcPr>
          <w:p w:rsidR="00062132" w:rsidRDefault="0084566B">
            <w:pPr>
              <w:widowControl/>
              <w:jc w:val="left"/>
              <w:rPr>
                <w:rFonts w:hAnsi="宋体"/>
                <w:kern w:val="0"/>
                <w:sz w:val="18"/>
                <w:szCs w:val="18"/>
              </w:rPr>
            </w:pPr>
            <w:r>
              <w:rPr>
                <w:kern w:val="0"/>
                <w:sz w:val="18"/>
                <w:szCs w:val="18"/>
              </w:rPr>
              <w:t>食品卫生检验教学实习</w:t>
            </w:r>
          </w:p>
        </w:tc>
        <w:tc>
          <w:tcPr>
            <w:tcW w:w="646"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7" w:type="dxa"/>
            <w:vAlign w:val="center"/>
          </w:tcPr>
          <w:p w:rsidR="00062132" w:rsidRDefault="00062132">
            <w:pPr>
              <w:spacing w:line="440" w:lineRule="exact"/>
              <w:jc w:val="center"/>
              <w:rPr>
                <w:sz w:val="24"/>
              </w:rPr>
            </w:pPr>
          </w:p>
        </w:tc>
        <w:tc>
          <w:tcPr>
            <w:tcW w:w="806"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8" w:type="dxa"/>
            <w:vAlign w:val="center"/>
          </w:tcPr>
          <w:p w:rsidR="00062132" w:rsidRDefault="00062132">
            <w:pPr>
              <w:spacing w:line="440" w:lineRule="exact"/>
              <w:jc w:val="center"/>
              <w:rPr>
                <w:sz w:val="24"/>
              </w:rPr>
            </w:pPr>
          </w:p>
        </w:tc>
        <w:tc>
          <w:tcPr>
            <w:tcW w:w="804" w:type="dxa"/>
            <w:vAlign w:val="center"/>
          </w:tcPr>
          <w:p w:rsidR="00062132" w:rsidRDefault="00062132">
            <w:pPr>
              <w:spacing w:line="440" w:lineRule="exact"/>
              <w:jc w:val="center"/>
              <w:rPr>
                <w:sz w:val="24"/>
              </w:rPr>
            </w:pPr>
          </w:p>
        </w:tc>
        <w:tc>
          <w:tcPr>
            <w:tcW w:w="806" w:type="dxa"/>
            <w:vAlign w:val="center"/>
          </w:tcPr>
          <w:p w:rsidR="00062132" w:rsidRDefault="00062132">
            <w:pPr>
              <w:spacing w:line="440" w:lineRule="exact"/>
              <w:jc w:val="center"/>
              <w:rPr>
                <w:rFonts w:ascii="宋体" w:hAnsi="宋体" w:cs="宋体"/>
                <w:sz w:val="18"/>
                <w:szCs w:val="18"/>
              </w:rPr>
            </w:pPr>
          </w:p>
        </w:tc>
        <w:tc>
          <w:tcPr>
            <w:tcW w:w="806" w:type="dxa"/>
            <w:vAlign w:val="center"/>
          </w:tcPr>
          <w:p w:rsidR="00062132" w:rsidRDefault="0084566B">
            <w:pPr>
              <w:spacing w:line="440" w:lineRule="exact"/>
              <w:jc w:val="center"/>
              <w:rPr>
                <w:sz w:val="24"/>
              </w:rPr>
            </w:pPr>
            <w:r>
              <w:rPr>
                <w:rFonts w:ascii="宋体" w:hAnsi="宋体" w:cs="宋体"/>
                <w:sz w:val="18"/>
                <w:szCs w:val="18"/>
              </w:rPr>
              <w:t>M</w:t>
            </w:r>
          </w:p>
        </w:tc>
        <w:tc>
          <w:tcPr>
            <w:tcW w:w="806" w:type="dxa"/>
            <w:vAlign w:val="center"/>
          </w:tcPr>
          <w:p w:rsidR="00062132" w:rsidRDefault="00062132">
            <w:pPr>
              <w:spacing w:line="440" w:lineRule="exact"/>
              <w:jc w:val="center"/>
              <w:rPr>
                <w:rFonts w:ascii="宋体" w:hAnsi="宋体" w:cs="宋体"/>
                <w:sz w:val="18"/>
                <w:szCs w:val="18"/>
              </w:rPr>
            </w:pPr>
          </w:p>
        </w:tc>
      </w:tr>
      <w:tr w:rsidR="00062132">
        <w:trPr>
          <w:trHeight w:val="425"/>
          <w:jc w:val="center"/>
        </w:trPr>
        <w:tc>
          <w:tcPr>
            <w:tcW w:w="2461" w:type="dxa"/>
            <w:vAlign w:val="center"/>
          </w:tcPr>
          <w:p w:rsidR="00062132" w:rsidRDefault="0084566B">
            <w:pPr>
              <w:widowControl/>
              <w:jc w:val="left"/>
              <w:rPr>
                <w:rFonts w:hAnsi="宋体"/>
                <w:kern w:val="0"/>
                <w:sz w:val="18"/>
                <w:szCs w:val="18"/>
              </w:rPr>
            </w:pPr>
            <w:r>
              <w:rPr>
                <w:rFonts w:hint="eastAsia"/>
                <w:kern w:val="0"/>
                <w:sz w:val="18"/>
                <w:szCs w:val="18"/>
              </w:rPr>
              <w:t>食品质量综合检测教学实习</w:t>
            </w:r>
          </w:p>
        </w:tc>
        <w:tc>
          <w:tcPr>
            <w:tcW w:w="646"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7"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6"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8"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4"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6" w:type="dxa"/>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6" w:type="dxa"/>
            <w:vAlign w:val="center"/>
          </w:tcPr>
          <w:p w:rsidR="00062132" w:rsidRDefault="0084566B">
            <w:pPr>
              <w:spacing w:line="440" w:lineRule="exact"/>
              <w:jc w:val="center"/>
              <w:rPr>
                <w:sz w:val="24"/>
              </w:rPr>
            </w:pPr>
            <w:r>
              <w:rPr>
                <w:rFonts w:ascii="宋体" w:hAnsi="宋体" w:cs="宋体"/>
                <w:sz w:val="18"/>
                <w:szCs w:val="18"/>
              </w:rPr>
              <w:t>M</w:t>
            </w:r>
          </w:p>
        </w:tc>
        <w:tc>
          <w:tcPr>
            <w:tcW w:w="806" w:type="dxa"/>
            <w:vAlign w:val="center"/>
          </w:tcPr>
          <w:p w:rsidR="00062132" w:rsidRDefault="0084566B">
            <w:pPr>
              <w:spacing w:line="440" w:lineRule="exact"/>
              <w:jc w:val="center"/>
              <w:rPr>
                <w:rFonts w:ascii="宋体" w:hAnsi="宋体" w:cs="宋体"/>
                <w:sz w:val="18"/>
                <w:szCs w:val="18"/>
              </w:rPr>
            </w:pPr>
            <w:r>
              <w:rPr>
                <w:rFonts w:ascii="宋体" w:hAnsi="宋体" w:cs="宋体"/>
                <w:sz w:val="18"/>
                <w:szCs w:val="18"/>
              </w:rPr>
              <w:t>L</w:t>
            </w:r>
          </w:p>
        </w:tc>
      </w:tr>
      <w:tr w:rsidR="00062132">
        <w:trPr>
          <w:trHeight w:val="425"/>
          <w:jc w:val="center"/>
        </w:trPr>
        <w:tc>
          <w:tcPr>
            <w:tcW w:w="2461" w:type="dxa"/>
            <w:vAlign w:val="center"/>
          </w:tcPr>
          <w:p w:rsidR="00062132" w:rsidRDefault="0084566B">
            <w:pPr>
              <w:widowControl/>
              <w:jc w:val="left"/>
              <w:rPr>
                <w:rFonts w:hAnsi="宋体"/>
                <w:kern w:val="0"/>
                <w:sz w:val="18"/>
                <w:szCs w:val="18"/>
              </w:rPr>
            </w:pPr>
            <w:r>
              <w:rPr>
                <w:rFonts w:ascii="宋体" w:hAnsi="宋体" w:cs="宋体" w:hint="eastAsia"/>
                <w:kern w:val="0"/>
                <w:sz w:val="18"/>
                <w:szCs w:val="18"/>
              </w:rPr>
              <w:t>毕业实习及报告</w:t>
            </w:r>
          </w:p>
        </w:tc>
        <w:tc>
          <w:tcPr>
            <w:tcW w:w="646"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7"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6"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8"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4"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6" w:type="dxa"/>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6" w:type="dxa"/>
            <w:vAlign w:val="center"/>
          </w:tcPr>
          <w:p w:rsidR="00062132" w:rsidRDefault="0084566B">
            <w:pPr>
              <w:spacing w:line="440" w:lineRule="exact"/>
              <w:jc w:val="center"/>
              <w:rPr>
                <w:sz w:val="24"/>
              </w:rPr>
            </w:pPr>
            <w:r>
              <w:rPr>
                <w:rFonts w:ascii="宋体" w:hAnsi="宋体" w:cs="宋体" w:hint="eastAsia"/>
                <w:sz w:val="18"/>
                <w:szCs w:val="18"/>
              </w:rPr>
              <w:t>H</w:t>
            </w:r>
          </w:p>
        </w:tc>
        <w:tc>
          <w:tcPr>
            <w:tcW w:w="806" w:type="dxa"/>
            <w:vAlign w:val="center"/>
          </w:tcPr>
          <w:p w:rsidR="00062132" w:rsidRDefault="0084566B">
            <w:pPr>
              <w:spacing w:line="440" w:lineRule="exact"/>
              <w:jc w:val="center"/>
              <w:rPr>
                <w:rFonts w:ascii="宋体" w:hAnsi="宋体" w:cs="宋体"/>
                <w:sz w:val="18"/>
                <w:szCs w:val="18"/>
              </w:rPr>
            </w:pPr>
            <w:r>
              <w:rPr>
                <w:rFonts w:ascii="宋体" w:hAnsi="宋体" w:cs="宋体"/>
                <w:sz w:val="18"/>
                <w:szCs w:val="18"/>
              </w:rPr>
              <w:t>L</w:t>
            </w:r>
          </w:p>
        </w:tc>
      </w:tr>
      <w:tr w:rsidR="00062132">
        <w:trPr>
          <w:trHeight w:val="425"/>
          <w:jc w:val="center"/>
        </w:trPr>
        <w:tc>
          <w:tcPr>
            <w:tcW w:w="2461" w:type="dxa"/>
            <w:tcBorders>
              <w:bottom w:val="single" w:sz="12" w:space="0" w:color="auto"/>
            </w:tcBorders>
            <w:vAlign w:val="center"/>
          </w:tcPr>
          <w:p w:rsidR="00062132" w:rsidRDefault="0084566B">
            <w:pPr>
              <w:widowControl/>
              <w:jc w:val="left"/>
              <w:rPr>
                <w:rFonts w:hAnsi="宋体"/>
                <w:kern w:val="0"/>
                <w:sz w:val="18"/>
                <w:szCs w:val="18"/>
              </w:rPr>
            </w:pPr>
            <w:r>
              <w:rPr>
                <w:rFonts w:ascii="宋体" w:hAnsi="宋体" w:cs="宋体" w:hint="eastAsia"/>
                <w:kern w:val="0"/>
                <w:sz w:val="18"/>
                <w:szCs w:val="18"/>
              </w:rPr>
              <w:t>毕业论文（设计）</w:t>
            </w:r>
          </w:p>
        </w:tc>
        <w:tc>
          <w:tcPr>
            <w:tcW w:w="646" w:type="dxa"/>
            <w:tcBorders>
              <w:bottom w:val="single" w:sz="12" w:space="0" w:color="auto"/>
            </w:tcBorders>
            <w:vAlign w:val="center"/>
          </w:tcPr>
          <w:p w:rsidR="00062132" w:rsidRDefault="0084566B">
            <w:pPr>
              <w:spacing w:line="440" w:lineRule="exact"/>
              <w:jc w:val="center"/>
              <w:rPr>
                <w:sz w:val="24"/>
              </w:rPr>
            </w:pPr>
            <w:r>
              <w:rPr>
                <w:rFonts w:ascii="宋体" w:hAnsi="宋体" w:cs="宋体" w:hint="eastAsia"/>
                <w:sz w:val="18"/>
                <w:szCs w:val="18"/>
              </w:rPr>
              <w:t>H</w:t>
            </w:r>
          </w:p>
        </w:tc>
        <w:tc>
          <w:tcPr>
            <w:tcW w:w="807" w:type="dxa"/>
            <w:tcBorders>
              <w:bottom w:val="single" w:sz="12" w:space="0" w:color="auto"/>
            </w:tcBorders>
            <w:vAlign w:val="center"/>
          </w:tcPr>
          <w:p w:rsidR="00062132" w:rsidRDefault="0084566B">
            <w:pPr>
              <w:spacing w:line="440" w:lineRule="exact"/>
              <w:jc w:val="center"/>
              <w:rPr>
                <w:sz w:val="24"/>
              </w:rPr>
            </w:pPr>
            <w:r>
              <w:rPr>
                <w:rFonts w:ascii="宋体" w:hAnsi="宋体" w:cs="宋体" w:hint="eastAsia"/>
                <w:sz w:val="18"/>
                <w:szCs w:val="18"/>
              </w:rPr>
              <w:t>H</w:t>
            </w:r>
          </w:p>
        </w:tc>
        <w:tc>
          <w:tcPr>
            <w:tcW w:w="806" w:type="dxa"/>
            <w:tcBorders>
              <w:bottom w:val="single" w:sz="12" w:space="0" w:color="auto"/>
            </w:tcBorders>
            <w:vAlign w:val="center"/>
          </w:tcPr>
          <w:p w:rsidR="00062132" w:rsidRDefault="0084566B">
            <w:pPr>
              <w:spacing w:line="440" w:lineRule="exact"/>
              <w:jc w:val="center"/>
              <w:rPr>
                <w:sz w:val="24"/>
              </w:rPr>
            </w:pPr>
            <w:r>
              <w:rPr>
                <w:rFonts w:ascii="宋体" w:hAnsi="宋体" w:cs="宋体" w:hint="eastAsia"/>
                <w:sz w:val="18"/>
                <w:szCs w:val="18"/>
              </w:rPr>
              <w:t>H</w:t>
            </w:r>
          </w:p>
        </w:tc>
        <w:tc>
          <w:tcPr>
            <w:tcW w:w="808" w:type="dxa"/>
            <w:tcBorders>
              <w:bottom w:val="single" w:sz="12" w:space="0" w:color="auto"/>
            </w:tcBorders>
            <w:vAlign w:val="center"/>
          </w:tcPr>
          <w:p w:rsidR="00062132" w:rsidRDefault="0084566B">
            <w:pPr>
              <w:spacing w:line="440" w:lineRule="exact"/>
              <w:jc w:val="center"/>
              <w:rPr>
                <w:sz w:val="24"/>
              </w:rPr>
            </w:pPr>
            <w:r>
              <w:rPr>
                <w:rFonts w:ascii="宋体" w:hAnsi="宋体" w:cs="宋体" w:hint="eastAsia"/>
                <w:sz w:val="18"/>
                <w:szCs w:val="18"/>
              </w:rPr>
              <w:t>H</w:t>
            </w:r>
          </w:p>
        </w:tc>
        <w:tc>
          <w:tcPr>
            <w:tcW w:w="804" w:type="dxa"/>
            <w:tcBorders>
              <w:bottom w:val="single" w:sz="12" w:space="0" w:color="auto"/>
            </w:tcBorders>
            <w:vAlign w:val="center"/>
          </w:tcPr>
          <w:p w:rsidR="00062132" w:rsidRDefault="0084566B">
            <w:pPr>
              <w:spacing w:line="440" w:lineRule="exact"/>
              <w:jc w:val="center"/>
              <w:rPr>
                <w:sz w:val="24"/>
              </w:rPr>
            </w:pPr>
            <w:r>
              <w:rPr>
                <w:rFonts w:ascii="宋体" w:hAnsi="宋体" w:cs="宋体" w:hint="eastAsia"/>
                <w:sz w:val="18"/>
                <w:szCs w:val="18"/>
              </w:rPr>
              <w:t>H</w:t>
            </w:r>
          </w:p>
        </w:tc>
        <w:tc>
          <w:tcPr>
            <w:tcW w:w="806" w:type="dxa"/>
            <w:tcBorders>
              <w:bottom w:val="single" w:sz="12"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H</w:t>
            </w:r>
          </w:p>
        </w:tc>
        <w:tc>
          <w:tcPr>
            <w:tcW w:w="806" w:type="dxa"/>
            <w:tcBorders>
              <w:bottom w:val="single" w:sz="12" w:space="0" w:color="auto"/>
            </w:tcBorders>
            <w:vAlign w:val="center"/>
          </w:tcPr>
          <w:p w:rsidR="00062132" w:rsidRDefault="0084566B">
            <w:pPr>
              <w:spacing w:line="440" w:lineRule="exact"/>
              <w:jc w:val="center"/>
              <w:rPr>
                <w:sz w:val="24"/>
              </w:rPr>
            </w:pPr>
            <w:r>
              <w:rPr>
                <w:rFonts w:ascii="宋体" w:hAnsi="宋体" w:cs="宋体" w:hint="eastAsia"/>
                <w:sz w:val="18"/>
                <w:szCs w:val="18"/>
              </w:rPr>
              <w:t>H</w:t>
            </w:r>
          </w:p>
        </w:tc>
        <w:tc>
          <w:tcPr>
            <w:tcW w:w="806" w:type="dxa"/>
            <w:tcBorders>
              <w:bottom w:val="single" w:sz="12" w:space="0" w:color="auto"/>
            </w:tcBorders>
            <w:vAlign w:val="center"/>
          </w:tcPr>
          <w:p w:rsidR="00062132" w:rsidRDefault="0084566B">
            <w:pPr>
              <w:spacing w:line="440" w:lineRule="exact"/>
              <w:jc w:val="center"/>
              <w:rPr>
                <w:rFonts w:ascii="宋体" w:hAnsi="宋体" w:cs="宋体"/>
                <w:sz w:val="18"/>
                <w:szCs w:val="18"/>
              </w:rPr>
            </w:pPr>
            <w:r>
              <w:rPr>
                <w:rFonts w:ascii="宋体" w:hAnsi="宋体" w:cs="宋体"/>
                <w:sz w:val="18"/>
                <w:szCs w:val="18"/>
              </w:rPr>
              <w:t>L</w:t>
            </w:r>
          </w:p>
        </w:tc>
      </w:tr>
    </w:tbl>
    <w:p w:rsidR="00062132" w:rsidRDefault="0084566B">
      <w:pPr>
        <w:spacing w:line="460" w:lineRule="exact"/>
        <w:ind w:firstLineChars="200" w:firstLine="360"/>
        <w:jc w:val="left"/>
        <w:rPr>
          <w:rFonts w:ascii="宋体" w:hAnsi="宋体"/>
          <w:szCs w:val="21"/>
        </w:rPr>
      </w:pPr>
      <w:r>
        <w:rPr>
          <w:rFonts w:ascii="宋体" w:hAnsi="宋体" w:cs="宋体" w:hint="eastAsia"/>
          <w:sz w:val="18"/>
          <w:szCs w:val="18"/>
        </w:rPr>
        <w:t>注：根据课程对各项培养要求的支撑强度分别用“</w:t>
      </w:r>
      <w:r>
        <w:rPr>
          <w:rFonts w:ascii="宋体" w:hAnsi="宋体" w:cs="宋体" w:hint="eastAsia"/>
          <w:sz w:val="18"/>
          <w:szCs w:val="18"/>
        </w:rPr>
        <w:t>H</w:t>
      </w:r>
      <w:r>
        <w:rPr>
          <w:rFonts w:ascii="宋体" w:hAnsi="宋体" w:cs="宋体" w:hint="eastAsia"/>
          <w:sz w:val="18"/>
          <w:szCs w:val="18"/>
        </w:rPr>
        <w:t>（高）、</w:t>
      </w:r>
      <w:r>
        <w:rPr>
          <w:rFonts w:ascii="宋体" w:hAnsi="宋体" w:cs="宋体" w:hint="eastAsia"/>
          <w:sz w:val="18"/>
          <w:szCs w:val="18"/>
        </w:rPr>
        <w:t>M(</w:t>
      </w:r>
      <w:r>
        <w:rPr>
          <w:rFonts w:ascii="宋体" w:hAnsi="宋体" w:cs="宋体" w:hint="eastAsia"/>
          <w:sz w:val="18"/>
          <w:szCs w:val="18"/>
        </w:rPr>
        <w:t>中</w:t>
      </w:r>
      <w:r>
        <w:rPr>
          <w:rFonts w:ascii="宋体" w:hAnsi="宋体" w:cs="宋体" w:hint="eastAsia"/>
          <w:sz w:val="18"/>
          <w:szCs w:val="18"/>
        </w:rPr>
        <w:t>)</w:t>
      </w:r>
      <w:r>
        <w:rPr>
          <w:rFonts w:ascii="宋体" w:hAnsi="宋体" w:cs="宋体" w:hint="eastAsia"/>
          <w:sz w:val="18"/>
          <w:szCs w:val="18"/>
        </w:rPr>
        <w:t>、</w:t>
      </w:r>
      <w:r>
        <w:rPr>
          <w:rFonts w:ascii="宋体" w:hAnsi="宋体" w:cs="宋体" w:hint="eastAsia"/>
          <w:sz w:val="18"/>
          <w:szCs w:val="18"/>
        </w:rPr>
        <w:t>L</w:t>
      </w:r>
      <w:r>
        <w:rPr>
          <w:rFonts w:ascii="宋体" w:hAnsi="宋体" w:cs="宋体" w:hint="eastAsia"/>
          <w:sz w:val="18"/>
          <w:szCs w:val="18"/>
        </w:rPr>
        <w:t>（弱）”表示，支撑强度的含义是：该课程覆盖培养要求的指标点的多寡，</w:t>
      </w:r>
      <w:r>
        <w:rPr>
          <w:rFonts w:ascii="宋体" w:hAnsi="宋体" w:cs="宋体" w:hint="eastAsia"/>
          <w:sz w:val="18"/>
          <w:szCs w:val="18"/>
        </w:rPr>
        <w:t>H</w:t>
      </w:r>
      <w:r>
        <w:rPr>
          <w:rFonts w:ascii="宋体" w:hAnsi="宋体" w:cs="宋体" w:hint="eastAsia"/>
          <w:sz w:val="18"/>
          <w:szCs w:val="18"/>
        </w:rPr>
        <w:t>至少覆盖</w:t>
      </w:r>
      <w:r>
        <w:rPr>
          <w:rFonts w:ascii="宋体" w:hAnsi="宋体" w:cs="宋体" w:hint="eastAsia"/>
          <w:sz w:val="18"/>
          <w:szCs w:val="18"/>
        </w:rPr>
        <w:t>80%</w:t>
      </w:r>
      <w:r>
        <w:rPr>
          <w:rFonts w:ascii="宋体" w:hAnsi="宋体" w:cs="宋体" w:hint="eastAsia"/>
          <w:sz w:val="18"/>
          <w:szCs w:val="18"/>
        </w:rPr>
        <w:t>，</w:t>
      </w:r>
      <w:r>
        <w:rPr>
          <w:rFonts w:ascii="宋体" w:hAnsi="宋体" w:cs="宋体" w:hint="eastAsia"/>
          <w:sz w:val="18"/>
          <w:szCs w:val="18"/>
        </w:rPr>
        <w:t>M</w:t>
      </w:r>
      <w:r>
        <w:rPr>
          <w:rFonts w:ascii="宋体" w:hAnsi="宋体" w:cs="宋体" w:hint="eastAsia"/>
          <w:sz w:val="18"/>
          <w:szCs w:val="18"/>
        </w:rPr>
        <w:t>至少覆盖</w:t>
      </w:r>
      <w:r>
        <w:rPr>
          <w:rFonts w:ascii="宋体" w:hAnsi="宋体" w:cs="宋体" w:hint="eastAsia"/>
          <w:sz w:val="18"/>
          <w:szCs w:val="18"/>
        </w:rPr>
        <w:t>50%</w:t>
      </w:r>
      <w:r>
        <w:rPr>
          <w:rFonts w:ascii="宋体" w:hAnsi="宋体" w:cs="宋体" w:hint="eastAsia"/>
          <w:sz w:val="18"/>
          <w:szCs w:val="18"/>
        </w:rPr>
        <w:t>，</w:t>
      </w:r>
      <w:r>
        <w:rPr>
          <w:rFonts w:ascii="宋体" w:hAnsi="宋体" w:cs="宋体" w:hint="eastAsia"/>
          <w:sz w:val="18"/>
          <w:szCs w:val="18"/>
        </w:rPr>
        <w:t>L</w:t>
      </w:r>
      <w:r>
        <w:rPr>
          <w:rFonts w:ascii="宋体" w:hAnsi="宋体" w:cs="宋体" w:hint="eastAsia"/>
          <w:sz w:val="18"/>
          <w:szCs w:val="18"/>
        </w:rPr>
        <w:t>至少覆盖</w:t>
      </w:r>
      <w:r>
        <w:rPr>
          <w:rFonts w:ascii="宋体" w:hAnsi="宋体" w:cs="宋体" w:hint="eastAsia"/>
          <w:sz w:val="18"/>
          <w:szCs w:val="18"/>
        </w:rPr>
        <w:t>30%</w:t>
      </w:r>
      <w:r>
        <w:rPr>
          <w:rFonts w:ascii="宋体" w:hAnsi="宋体" w:cs="宋体" w:hint="eastAsia"/>
          <w:sz w:val="18"/>
          <w:szCs w:val="18"/>
        </w:rPr>
        <w:t>。</w:t>
      </w:r>
    </w:p>
    <w:p w:rsidR="00062132" w:rsidRDefault="0084566B">
      <w:pPr>
        <w:spacing w:line="440" w:lineRule="exact"/>
        <w:ind w:firstLineChars="200" w:firstLine="562"/>
        <w:rPr>
          <w:rFonts w:ascii="宋体" w:hAnsi="宋体"/>
          <w:b/>
          <w:sz w:val="28"/>
          <w:szCs w:val="28"/>
        </w:rPr>
      </w:pPr>
      <w:r>
        <w:rPr>
          <w:rFonts w:ascii="宋体" w:hAnsi="宋体" w:hint="eastAsia"/>
          <w:b/>
          <w:sz w:val="28"/>
          <w:szCs w:val="28"/>
        </w:rPr>
        <w:t>三</w:t>
      </w:r>
      <w:r>
        <w:rPr>
          <w:rFonts w:ascii="宋体" w:hAnsi="宋体"/>
          <w:b/>
          <w:sz w:val="28"/>
          <w:szCs w:val="28"/>
        </w:rPr>
        <w:t>、主干学科</w:t>
      </w:r>
      <w:r>
        <w:rPr>
          <w:rFonts w:ascii="宋体" w:hAnsi="宋体"/>
          <w:b/>
          <w:sz w:val="28"/>
          <w:szCs w:val="28"/>
        </w:rPr>
        <w:t xml:space="preserve"> </w:t>
      </w:r>
    </w:p>
    <w:p w:rsidR="00062132" w:rsidRDefault="0084566B">
      <w:pPr>
        <w:spacing w:line="460" w:lineRule="exact"/>
        <w:ind w:firstLineChars="200" w:firstLine="480"/>
        <w:rPr>
          <w:sz w:val="24"/>
          <w:szCs w:val="28"/>
        </w:rPr>
      </w:pPr>
      <w:r>
        <w:rPr>
          <w:rFonts w:hint="eastAsia"/>
          <w:sz w:val="24"/>
          <w:szCs w:val="28"/>
        </w:rPr>
        <w:t>食品生物学、食品营养与卫生、食品检验学</w:t>
      </w:r>
    </w:p>
    <w:p w:rsidR="00062132" w:rsidRDefault="0084566B">
      <w:pPr>
        <w:spacing w:line="440" w:lineRule="exact"/>
        <w:ind w:firstLineChars="200" w:firstLine="562"/>
        <w:rPr>
          <w:rFonts w:ascii="宋体" w:hAnsi="宋体"/>
          <w:b/>
          <w:sz w:val="28"/>
          <w:szCs w:val="28"/>
        </w:rPr>
      </w:pPr>
      <w:r>
        <w:rPr>
          <w:rFonts w:ascii="宋体" w:hAnsi="宋体" w:hint="eastAsia"/>
          <w:b/>
          <w:sz w:val="28"/>
          <w:szCs w:val="28"/>
        </w:rPr>
        <w:t>四、核心课程</w:t>
      </w:r>
    </w:p>
    <w:p w:rsidR="00062132" w:rsidRDefault="0084566B">
      <w:pPr>
        <w:spacing w:line="460" w:lineRule="exact"/>
        <w:ind w:firstLineChars="200" w:firstLine="480"/>
        <w:rPr>
          <w:rFonts w:ascii="宋体" w:hAnsi="宋体"/>
          <w:b/>
          <w:sz w:val="28"/>
          <w:szCs w:val="28"/>
        </w:rPr>
      </w:pPr>
      <w:r>
        <w:rPr>
          <w:rFonts w:hint="eastAsia"/>
          <w:sz w:val="24"/>
          <w:szCs w:val="28"/>
        </w:rPr>
        <w:t>食品工艺学、食品质量与安全控制、食品安全性、食品分析、食品卫生检验</w:t>
      </w:r>
    </w:p>
    <w:p w:rsidR="00062132" w:rsidRDefault="0084566B">
      <w:pPr>
        <w:spacing w:line="440" w:lineRule="exact"/>
        <w:ind w:firstLineChars="200" w:firstLine="562"/>
        <w:rPr>
          <w:rFonts w:ascii="宋体" w:hAnsi="宋体" w:cs="宋体"/>
          <w:b/>
          <w:bCs/>
          <w:sz w:val="28"/>
          <w:szCs w:val="28"/>
        </w:rPr>
      </w:pPr>
      <w:r>
        <w:rPr>
          <w:rFonts w:ascii="宋体" w:hAnsi="宋体" w:hint="eastAsia"/>
          <w:b/>
          <w:sz w:val="28"/>
          <w:szCs w:val="28"/>
        </w:rPr>
        <w:t>五、</w:t>
      </w:r>
      <w:r>
        <w:rPr>
          <w:rFonts w:ascii="宋体" w:hAnsi="宋体" w:cs="宋体" w:hint="eastAsia"/>
          <w:b/>
          <w:bCs/>
          <w:sz w:val="28"/>
          <w:szCs w:val="28"/>
        </w:rPr>
        <w:t>主要实践性教学环节</w:t>
      </w:r>
    </w:p>
    <w:p w:rsidR="00062132" w:rsidRDefault="0084566B">
      <w:pPr>
        <w:spacing w:line="460" w:lineRule="exact"/>
        <w:ind w:firstLineChars="200" w:firstLine="480"/>
        <w:rPr>
          <w:sz w:val="24"/>
          <w:szCs w:val="28"/>
        </w:rPr>
      </w:pPr>
      <w:r>
        <w:rPr>
          <w:rFonts w:hint="eastAsia"/>
          <w:sz w:val="24"/>
          <w:szCs w:val="28"/>
        </w:rPr>
        <w:t>食品工艺学教学实习、食品分析教学实习、食品卫生检验教学实习、食品质量综合检测教学实习、食品质量与安全专业毕业实习</w:t>
      </w:r>
    </w:p>
    <w:p w:rsidR="00062132" w:rsidRDefault="0084566B">
      <w:pPr>
        <w:spacing w:line="440" w:lineRule="exact"/>
        <w:ind w:firstLineChars="200" w:firstLine="562"/>
        <w:rPr>
          <w:rFonts w:ascii="宋体" w:hAnsi="宋体" w:cs="宋体"/>
          <w:b/>
          <w:bCs/>
          <w:sz w:val="28"/>
          <w:szCs w:val="28"/>
        </w:rPr>
      </w:pPr>
      <w:r>
        <w:rPr>
          <w:rFonts w:ascii="宋体" w:hAnsi="宋体" w:cs="宋体" w:hint="eastAsia"/>
          <w:b/>
          <w:bCs/>
          <w:sz w:val="28"/>
          <w:szCs w:val="28"/>
        </w:rPr>
        <w:t>六、主要专业实验</w:t>
      </w:r>
    </w:p>
    <w:p w:rsidR="00062132" w:rsidRDefault="0084566B">
      <w:pPr>
        <w:widowControl/>
        <w:spacing w:line="460" w:lineRule="exact"/>
        <w:ind w:firstLineChars="200" w:firstLine="480"/>
        <w:jc w:val="left"/>
        <w:rPr>
          <w:sz w:val="24"/>
          <w:szCs w:val="28"/>
        </w:rPr>
      </w:pPr>
      <w:r>
        <w:rPr>
          <w:rFonts w:hint="eastAsia"/>
          <w:sz w:val="24"/>
          <w:szCs w:val="28"/>
        </w:rPr>
        <w:t>食品生物化学</w:t>
      </w:r>
      <w:r>
        <w:rPr>
          <w:sz w:val="24"/>
          <w:szCs w:val="28"/>
        </w:rPr>
        <w:t>实验</w:t>
      </w:r>
      <w:r>
        <w:rPr>
          <w:rFonts w:hint="eastAsia"/>
          <w:sz w:val="24"/>
          <w:szCs w:val="28"/>
        </w:rPr>
        <w:t>（课内）</w:t>
      </w:r>
      <w:r>
        <w:rPr>
          <w:sz w:val="24"/>
          <w:szCs w:val="28"/>
        </w:rPr>
        <w:t>、食品微生物学实验</w:t>
      </w:r>
      <w:r>
        <w:rPr>
          <w:rFonts w:hint="eastAsia"/>
          <w:sz w:val="24"/>
          <w:szCs w:val="28"/>
        </w:rPr>
        <w:t>（课内）</w:t>
      </w:r>
      <w:r>
        <w:rPr>
          <w:sz w:val="24"/>
          <w:szCs w:val="28"/>
        </w:rPr>
        <w:t>、食品工程原理实验</w:t>
      </w:r>
      <w:r>
        <w:rPr>
          <w:rFonts w:hint="eastAsia"/>
          <w:sz w:val="24"/>
          <w:szCs w:val="28"/>
        </w:rPr>
        <w:t>（课内）、</w:t>
      </w:r>
      <w:r>
        <w:rPr>
          <w:sz w:val="24"/>
          <w:szCs w:val="28"/>
        </w:rPr>
        <w:t>食品毒理学实验</w:t>
      </w:r>
      <w:r>
        <w:rPr>
          <w:rFonts w:hint="eastAsia"/>
          <w:sz w:val="24"/>
          <w:szCs w:val="28"/>
        </w:rPr>
        <w:t>（课内）、</w:t>
      </w:r>
      <w:r>
        <w:rPr>
          <w:sz w:val="24"/>
          <w:szCs w:val="28"/>
        </w:rPr>
        <w:t>食品化学实验</w:t>
      </w:r>
      <w:r>
        <w:rPr>
          <w:rFonts w:hint="eastAsia"/>
          <w:sz w:val="24"/>
          <w:szCs w:val="28"/>
        </w:rPr>
        <w:t>（课内）、食品感官评定实验（课内）、</w:t>
      </w:r>
      <w:r>
        <w:rPr>
          <w:sz w:val="24"/>
          <w:szCs w:val="28"/>
        </w:rPr>
        <w:t>食品分析实验</w:t>
      </w:r>
      <w:r>
        <w:rPr>
          <w:rFonts w:hint="eastAsia"/>
          <w:sz w:val="24"/>
          <w:szCs w:val="28"/>
        </w:rPr>
        <w:t>（课内）</w:t>
      </w:r>
      <w:r>
        <w:rPr>
          <w:sz w:val="24"/>
          <w:szCs w:val="28"/>
        </w:rPr>
        <w:t>、食品卫生检验实验</w:t>
      </w:r>
      <w:r>
        <w:rPr>
          <w:rFonts w:hint="eastAsia"/>
          <w:sz w:val="24"/>
          <w:szCs w:val="28"/>
        </w:rPr>
        <w:t>（课内）、食品快速检验（课内）等</w:t>
      </w:r>
    </w:p>
    <w:p w:rsidR="00062132" w:rsidRDefault="0084566B">
      <w:pPr>
        <w:spacing w:line="440" w:lineRule="exact"/>
        <w:ind w:firstLineChars="200" w:firstLine="562"/>
        <w:rPr>
          <w:rFonts w:ascii="宋体" w:hAnsi="宋体" w:cs="宋体"/>
          <w:b/>
          <w:bCs/>
          <w:sz w:val="28"/>
          <w:szCs w:val="28"/>
        </w:rPr>
      </w:pPr>
      <w:r>
        <w:rPr>
          <w:rFonts w:ascii="宋体" w:hAnsi="宋体" w:cs="宋体" w:hint="eastAsia"/>
          <w:b/>
          <w:bCs/>
          <w:sz w:val="28"/>
          <w:szCs w:val="28"/>
        </w:rPr>
        <w:t>七、修业年限</w:t>
      </w:r>
    </w:p>
    <w:p w:rsidR="00062132" w:rsidRDefault="0084566B">
      <w:pPr>
        <w:spacing w:line="460" w:lineRule="exact"/>
        <w:ind w:firstLineChars="200" w:firstLine="480"/>
        <w:rPr>
          <w:rFonts w:ascii="宋体" w:hAnsi="宋体" w:cs="宋体"/>
          <w:b/>
          <w:bCs/>
          <w:sz w:val="28"/>
          <w:szCs w:val="28"/>
        </w:rPr>
      </w:pPr>
      <w:r>
        <w:rPr>
          <w:sz w:val="24"/>
          <w:szCs w:val="28"/>
        </w:rPr>
        <w:t>基本学制</w:t>
      </w:r>
      <w:r>
        <w:rPr>
          <w:rFonts w:hint="eastAsia"/>
          <w:sz w:val="24"/>
          <w:szCs w:val="28"/>
        </w:rPr>
        <w:t>：两</w:t>
      </w:r>
      <w:r>
        <w:rPr>
          <w:sz w:val="24"/>
          <w:szCs w:val="28"/>
        </w:rPr>
        <w:t>年</w:t>
      </w:r>
    </w:p>
    <w:p w:rsidR="00062132" w:rsidRDefault="0084566B">
      <w:pPr>
        <w:spacing w:line="460" w:lineRule="exact"/>
        <w:ind w:firstLineChars="200" w:firstLine="480"/>
        <w:rPr>
          <w:rFonts w:ascii="宋体" w:hAnsi="宋体" w:cs="宋体"/>
          <w:b/>
          <w:bCs/>
          <w:sz w:val="28"/>
          <w:szCs w:val="28"/>
        </w:rPr>
      </w:pPr>
      <w:r>
        <w:rPr>
          <w:sz w:val="24"/>
          <w:szCs w:val="28"/>
        </w:rPr>
        <w:t>最长</w:t>
      </w:r>
      <w:r>
        <w:rPr>
          <w:rFonts w:hint="eastAsia"/>
          <w:sz w:val="24"/>
          <w:szCs w:val="28"/>
        </w:rPr>
        <w:t>学习</w:t>
      </w:r>
      <w:r>
        <w:rPr>
          <w:sz w:val="24"/>
          <w:szCs w:val="28"/>
        </w:rPr>
        <w:t>年限</w:t>
      </w:r>
      <w:r>
        <w:rPr>
          <w:rFonts w:hint="eastAsia"/>
          <w:sz w:val="24"/>
          <w:szCs w:val="28"/>
        </w:rPr>
        <w:t>：四</w:t>
      </w:r>
      <w:r>
        <w:rPr>
          <w:sz w:val="24"/>
          <w:szCs w:val="28"/>
        </w:rPr>
        <w:t>年</w:t>
      </w:r>
    </w:p>
    <w:p w:rsidR="00062132" w:rsidRDefault="0084566B">
      <w:pPr>
        <w:spacing w:line="440" w:lineRule="exact"/>
        <w:ind w:firstLineChars="200" w:firstLine="562"/>
        <w:rPr>
          <w:rFonts w:ascii="宋体" w:hAnsi="宋体" w:cs="宋体"/>
          <w:b/>
          <w:bCs/>
          <w:sz w:val="28"/>
          <w:szCs w:val="28"/>
        </w:rPr>
      </w:pPr>
      <w:r>
        <w:rPr>
          <w:rFonts w:ascii="宋体" w:hAnsi="宋体" w:cs="宋体" w:hint="eastAsia"/>
          <w:b/>
          <w:bCs/>
          <w:sz w:val="28"/>
          <w:szCs w:val="28"/>
        </w:rPr>
        <w:t>八、授予学位</w:t>
      </w:r>
    </w:p>
    <w:p w:rsidR="00062132" w:rsidRDefault="0084566B">
      <w:pPr>
        <w:spacing w:line="460" w:lineRule="exact"/>
        <w:ind w:firstLineChars="200" w:firstLine="480"/>
        <w:rPr>
          <w:sz w:val="24"/>
          <w:szCs w:val="28"/>
        </w:rPr>
      </w:pPr>
      <w:r>
        <w:rPr>
          <w:rFonts w:hint="eastAsia"/>
          <w:sz w:val="24"/>
          <w:szCs w:val="28"/>
        </w:rPr>
        <w:t>工学学士</w:t>
      </w:r>
    </w:p>
    <w:p w:rsidR="00062132" w:rsidRDefault="0084566B">
      <w:pPr>
        <w:spacing w:line="440" w:lineRule="exact"/>
        <w:ind w:firstLineChars="200" w:firstLine="562"/>
        <w:rPr>
          <w:rFonts w:ascii="宋体" w:hAnsi="宋体"/>
          <w:b/>
          <w:sz w:val="28"/>
          <w:szCs w:val="28"/>
        </w:rPr>
      </w:pPr>
      <w:r>
        <w:rPr>
          <w:rFonts w:ascii="宋体" w:hAnsi="宋体" w:hint="eastAsia"/>
          <w:b/>
          <w:sz w:val="28"/>
          <w:szCs w:val="28"/>
        </w:rPr>
        <w:t>九</w:t>
      </w:r>
      <w:r>
        <w:rPr>
          <w:rFonts w:ascii="宋体" w:hAnsi="宋体"/>
          <w:b/>
          <w:sz w:val="28"/>
          <w:szCs w:val="28"/>
        </w:rPr>
        <w:t>、全学程时间分配</w:t>
      </w:r>
    </w:p>
    <w:p w:rsidR="00062132" w:rsidRDefault="0084566B">
      <w:pPr>
        <w:spacing w:line="440" w:lineRule="exact"/>
        <w:ind w:firstLineChars="100" w:firstLine="210"/>
        <w:rPr>
          <w:rFonts w:ascii="宋体" w:hAnsi="宋体"/>
          <w:b/>
          <w:sz w:val="28"/>
          <w:szCs w:val="28"/>
        </w:rPr>
      </w:pPr>
      <w:r>
        <w:rPr>
          <w:szCs w:val="21"/>
        </w:rPr>
        <w:t>表</w:t>
      </w:r>
      <w:r>
        <w:rPr>
          <w:rFonts w:ascii="宋体" w:hAnsi="宋体" w:cs="宋体" w:hint="eastAsia"/>
          <w:szCs w:val="21"/>
        </w:rPr>
        <w:t xml:space="preserve">2 </w:t>
      </w:r>
      <w:r>
        <w:rPr>
          <w:szCs w:val="21"/>
        </w:rPr>
        <w:t xml:space="preserve">                                            </w:t>
      </w:r>
      <w:r>
        <w:rPr>
          <w:rFonts w:ascii="宋体" w:hAnsi="宋体" w:hint="eastAsia"/>
          <w:szCs w:val="21"/>
        </w:rPr>
        <w:t>食品质量与安全（专升本）</w:t>
      </w:r>
      <w:r>
        <w:rPr>
          <w:rFonts w:ascii="宋体" w:hAnsi="宋体" w:hint="eastAsia"/>
          <w:szCs w:val="21"/>
        </w:rPr>
        <w:t xml:space="preserve"> </w:t>
      </w:r>
      <w:r>
        <w:rPr>
          <w:rFonts w:ascii="宋体" w:hAnsi="宋体" w:hint="eastAsia"/>
          <w:szCs w:val="21"/>
        </w:rPr>
        <w:t>专业</w:t>
      </w:r>
      <w:r>
        <w:rPr>
          <w:rFonts w:ascii="宋体" w:hAnsi="宋体" w:hint="eastAsia"/>
          <w:szCs w:val="21"/>
        </w:rPr>
        <w:t xml:space="preserve"> </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10"/>
        <w:gridCol w:w="1512"/>
        <w:gridCol w:w="1438"/>
        <w:gridCol w:w="1370"/>
        <w:gridCol w:w="1486"/>
        <w:gridCol w:w="1486"/>
        <w:gridCol w:w="1427"/>
      </w:tblGrid>
      <w:tr w:rsidR="00062132">
        <w:trPr>
          <w:trHeight w:hRule="exact" w:val="851"/>
          <w:jc w:val="center"/>
        </w:trPr>
        <w:tc>
          <w:tcPr>
            <w:tcW w:w="910" w:type="dxa"/>
            <w:vMerge w:val="restart"/>
            <w:vAlign w:val="center"/>
          </w:tcPr>
          <w:p w:rsidR="00062132" w:rsidRDefault="0084566B">
            <w:pPr>
              <w:widowControl/>
              <w:jc w:val="center"/>
              <w:rPr>
                <w:kern w:val="0"/>
                <w:szCs w:val="21"/>
              </w:rPr>
            </w:pPr>
            <w:r>
              <w:rPr>
                <w:rFonts w:hint="eastAsia"/>
                <w:kern w:val="0"/>
                <w:szCs w:val="21"/>
              </w:rPr>
              <w:t>全学程</w:t>
            </w:r>
          </w:p>
        </w:tc>
        <w:tc>
          <w:tcPr>
            <w:tcW w:w="8719" w:type="dxa"/>
            <w:gridSpan w:val="6"/>
            <w:vAlign w:val="center"/>
          </w:tcPr>
          <w:p w:rsidR="00062132" w:rsidRDefault="0084566B">
            <w:pPr>
              <w:widowControl/>
              <w:jc w:val="center"/>
              <w:rPr>
                <w:kern w:val="0"/>
                <w:szCs w:val="21"/>
              </w:rPr>
            </w:pPr>
            <w:r>
              <w:rPr>
                <w:rFonts w:hint="eastAsia"/>
                <w:kern w:val="0"/>
                <w:szCs w:val="21"/>
              </w:rPr>
              <w:t>时间分配（周）</w:t>
            </w:r>
          </w:p>
        </w:tc>
      </w:tr>
      <w:tr w:rsidR="00062132">
        <w:trPr>
          <w:trHeight w:hRule="exact" w:val="851"/>
          <w:jc w:val="center"/>
        </w:trPr>
        <w:tc>
          <w:tcPr>
            <w:tcW w:w="910" w:type="dxa"/>
            <w:vMerge/>
            <w:vAlign w:val="center"/>
          </w:tcPr>
          <w:p w:rsidR="00062132" w:rsidRDefault="00062132">
            <w:pPr>
              <w:widowControl/>
              <w:jc w:val="left"/>
              <w:rPr>
                <w:kern w:val="0"/>
                <w:szCs w:val="21"/>
              </w:rPr>
            </w:pPr>
          </w:p>
        </w:tc>
        <w:tc>
          <w:tcPr>
            <w:tcW w:w="1512" w:type="dxa"/>
            <w:vAlign w:val="center"/>
          </w:tcPr>
          <w:p w:rsidR="00062132" w:rsidRDefault="0084566B">
            <w:pPr>
              <w:widowControl/>
              <w:jc w:val="center"/>
              <w:rPr>
                <w:kern w:val="0"/>
                <w:szCs w:val="21"/>
              </w:rPr>
            </w:pPr>
            <w:r>
              <w:rPr>
                <w:rFonts w:hint="eastAsia"/>
                <w:kern w:val="0"/>
                <w:szCs w:val="21"/>
              </w:rPr>
              <w:t>理论教学</w:t>
            </w:r>
          </w:p>
        </w:tc>
        <w:tc>
          <w:tcPr>
            <w:tcW w:w="1438" w:type="dxa"/>
            <w:vAlign w:val="center"/>
          </w:tcPr>
          <w:p w:rsidR="00062132" w:rsidRDefault="0084566B">
            <w:pPr>
              <w:widowControl/>
              <w:jc w:val="center"/>
              <w:rPr>
                <w:kern w:val="0"/>
                <w:szCs w:val="21"/>
              </w:rPr>
            </w:pPr>
            <w:r>
              <w:rPr>
                <w:rFonts w:hint="eastAsia"/>
                <w:kern w:val="0"/>
                <w:szCs w:val="21"/>
              </w:rPr>
              <w:t>教学实习</w:t>
            </w:r>
          </w:p>
        </w:tc>
        <w:tc>
          <w:tcPr>
            <w:tcW w:w="1370" w:type="dxa"/>
            <w:vAlign w:val="center"/>
          </w:tcPr>
          <w:p w:rsidR="00062132" w:rsidRDefault="0084566B">
            <w:pPr>
              <w:widowControl/>
              <w:jc w:val="center"/>
              <w:rPr>
                <w:kern w:val="0"/>
                <w:szCs w:val="21"/>
              </w:rPr>
            </w:pPr>
            <w:r>
              <w:rPr>
                <w:rFonts w:hint="eastAsia"/>
                <w:kern w:val="0"/>
                <w:szCs w:val="21"/>
              </w:rPr>
              <w:t>毕业教育</w:t>
            </w:r>
          </w:p>
        </w:tc>
        <w:tc>
          <w:tcPr>
            <w:tcW w:w="1486" w:type="dxa"/>
            <w:vAlign w:val="center"/>
          </w:tcPr>
          <w:p w:rsidR="00062132" w:rsidRDefault="0084566B">
            <w:pPr>
              <w:widowControl/>
              <w:jc w:val="center"/>
              <w:rPr>
                <w:kern w:val="0"/>
                <w:szCs w:val="21"/>
              </w:rPr>
            </w:pPr>
            <w:r>
              <w:rPr>
                <w:rFonts w:hint="eastAsia"/>
                <w:kern w:val="0"/>
                <w:szCs w:val="21"/>
              </w:rPr>
              <w:t>毕业实习</w:t>
            </w:r>
          </w:p>
        </w:tc>
        <w:tc>
          <w:tcPr>
            <w:tcW w:w="1486" w:type="dxa"/>
            <w:vAlign w:val="center"/>
          </w:tcPr>
          <w:p w:rsidR="00062132" w:rsidRDefault="0084566B">
            <w:pPr>
              <w:widowControl/>
              <w:jc w:val="center"/>
              <w:rPr>
                <w:kern w:val="0"/>
                <w:szCs w:val="21"/>
              </w:rPr>
            </w:pPr>
            <w:r>
              <w:rPr>
                <w:rFonts w:hint="eastAsia"/>
                <w:kern w:val="0"/>
                <w:szCs w:val="21"/>
              </w:rPr>
              <w:t>机动</w:t>
            </w:r>
          </w:p>
        </w:tc>
        <w:tc>
          <w:tcPr>
            <w:tcW w:w="1427" w:type="dxa"/>
            <w:vAlign w:val="center"/>
          </w:tcPr>
          <w:p w:rsidR="00062132" w:rsidRDefault="0084566B">
            <w:pPr>
              <w:widowControl/>
              <w:jc w:val="center"/>
              <w:rPr>
                <w:kern w:val="0"/>
                <w:szCs w:val="21"/>
              </w:rPr>
            </w:pPr>
            <w:r>
              <w:rPr>
                <w:rFonts w:hint="eastAsia"/>
                <w:kern w:val="0"/>
                <w:szCs w:val="21"/>
              </w:rPr>
              <w:t>假期</w:t>
            </w:r>
          </w:p>
        </w:tc>
      </w:tr>
      <w:tr w:rsidR="00062132">
        <w:trPr>
          <w:trHeight w:hRule="exact" w:val="567"/>
          <w:jc w:val="center"/>
        </w:trPr>
        <w:tc>
          <w:tcPr>
            <w:tcW w:w="910" w:type="dxa"/>
            <w:vAlign w:val="center"/>
          </w:tcPr>
          <w:p w:rsidR="00062132" w:rsidRDefault="0084566B">
            <w:pPr>
              <w:jc w:val="center"/>
              <w:rPr>
                <w:rFonts w:ascii="宋体" w:hAnsi="宋体"/>
                <w:szCs w:val="21"/>
              </w:rPr>
            </w:pPr>
            <w:r>
              <w:rPr>
                <w:rFonts w:ascii="宋体" w:hAnsi="宋体" w:hint="eastAsia"/>
                <w:szCs w:val="21"/>
              </w:rPr>
              <w:t>97</w:t>
            </w:r>
          </w:p>
        </w:tc>
        <w:tc>
          <w:tcPr>
            <w:tcW w:w="1512" w:type="dxa"/>
            <w:vAlign w:val="center"/>
          </w:tcPr>
          <w:p w:rsidR="00062132" w:rsidRDefault="0084566B">
            <w:pPr>
              <w:jc w:val="center"/>
              <w:rPr>
                <w:rFonts w:ascii="宋体" w:hAnsi="宋体"/>
                <w:szCs w:val="21"/>
              </w:rPr>
            </w:pPr>
            <w:r>
              <w:rPr>
                <w:rFonts w:ascii="宋体" w:hAnsi="宋体" w:hint="eastAsia"/>
                <w:szCs w:val="21"/>
              </w:rPr>
              <w:t>4</w:t>
            </w:r>
            <w:r>
              <w:rPr>
                <w:rFonts w:ascii="宋体" w:hAnsi="宋体" w:hint="eastAsia"/>
                <w:szCs w:val="21"/>
              </w:rPr>
              <w:t>3</w:t>
            </w:r>
          </w:p>
        </w:tc>
        <w:tc>
          <w:tcPr>
            <w:tcW w:w="1438" w:type="dxa"/>
            <w:vAlign w:val="center"/>
          </w:tcPr>
          <w:p w:rsidR="00062132" w:rsidRDefault="0084566B">
            <w:pPr>
              <w:jc w:val="center"/>
              <w:rPr>
                <w:rFonts w:ascii="宋体" w:hAnsi="宋体"/>
                <w:szCs w:val="21"/>
              </w:rPr>
            </w:pPr>
            <w:r>
              <w:rPr>
                <w:rFonts w:ascii="宋体" w:hAnsi="宋体" w:hint="eastAsia"/>
                <w:szCs w:val="21"/>
              </w:rPr>
              <w:t>6</w:t>
            </w:r>
          </w:p>
        </w:tc>
        <w:tc>
          <w:tcPr>
            <w:tcW w:w="1370" w:type="dxa"/>
            <w:vAlign w:val="center"/>
          </w:tcPr>
          <w:p w:rsidR="00062132" w:rsidRDefault="0084566B">
            <w:pPr>
              <w:jc w:val="center"/>
              <w:rPr>
                <w:rFonts w:ascii="宋体" w:hAnsi="宋体"/>
                <w:szCs w:val="21"/>
              </w:rPr>
            </w:pPr>
            <w:r>
              <w:rPr>
                <w:rFonts w:ascii="宋体" w:hAnsi="宋体" w:hint="eastAsia"/>
                <w:szCs w:val="21"/>
              </w:rPr>
              <w:t>0.5</w:t>
            </w:r>
          </w:p>
        </w:tc>
        <w:tc>
          <w:tcPr>
            <w:tcW w:w="1486" w:type="dxa"/>
            <w:vAlign w:val="center"/>
          </w:tcPr>
          <w:p w:rsidR="00062132" w:rsidRDefault="0084566B">
            <w:pPr>
              <w:jc w:val="center"/>
              <w:rPr>
                <w:rFonts w:ascii="宋体" w:hAnsi="宋体"/>
                <w:szCs w:val="21"/>
              </w:rPr>
            </w:pPr>
            <w:r>
              <w:rPr>
                <w:rFonts w:ascii="宋体" w:hAnsi="宋体" w:hint="eastAsia"/>
                <w:szCs w:val="21"/>
              </w:rPr>
              <w:t>27.5</w:t>
            </w:r>
          </w:p>
        </w:tc>
        <w:tc>
          <w:tcPr>
            <w:tcW w:w="1486" w:type="dxa"/>
            <w:vAlign w:val="center"/>
          </w:tcPr>
          <w:p w:rsidR="00062132" w:rsidRDefault="0084566B">
            <w:pPr>
              <w:jc w:val="center"/>
              <w:rPr>
                <w:rFonts w:ascii="宋体" w:hAnsi="宋体"/>
                <w:szCs w:val="21"/>
              </w:rPr>
            </w:pPr>
            <w:r>
              <w:rPr>
                <w:rFonts w:ascii="宋体" w:hAnsi="宋体"/>
                <w:szCs w:val="21"/>
              </w:rPr>
              <w:t>2</w:t>
            </w:r>
          </w:p>
        </w:tc>
        <w:tc>
          <w:tcPr>
            <w:tcW w:w="1427" w:type="dxa"/>
            <w:vAlign w:val="center"/>
          </w:tcPr>
          <w:p w:rsidR="00062132" w:rsidRDefault="0084566B">
            <w:pPr>
              <w:jc w:val="center"/>
              <w:rPr>
                <w:rFonts w:ascii="宋体" w:hAnsi="宋体"/>
                <w:szCs w:val="21"/>
              </w:rPr>
            </w:pPr>
            <w:r>
              <w:rPr>
                <w:rFonts w:ascii="宋体" w:hAnsi="宋体" w:hint="eastAsia"/>
                <w:szCs w:val="21"/>
              </w:rPr>
              <w:t>18</w:t>
            </w:r>
          </w:p>
        </w:tc>
      </w:tr>
    </w:tbl>
    <w:p w:rsidR="00062132" w:rsidRDefault="0084566B">
      <w:pPr>
        <w:spacing w:line="440" w:lineRule="exact"/>
        <w:ind w:firstLineChars="100" w:firstLine="281"/>
        <w:rPr>
          <w:rFonts w:ascii="宋体" w:hAnsi="宋体"/>
          <w:b/>
          <w:sz w:val="28"/>
          <w:szCs w:val="28"/>
        </w:rPr>
      </w:pPr>
      <w:r>
        <w:rPr>
          <w:rFonts w:ascii="宋体" w:hAnsi="宋体" w:hint="eastAsia"/>
          <w:b/>
          <w:sz w:val="28"/>
          <w:szCs w:val="28"/>
        </w:rPr>
        <w:t>十、毕业基本要求</w:t>
      </w:r>
    </w:p>
    <w:p w:rsidR="00062132" w:rsidRDefault="0084566B">
      <w:pPr>
        <w:spacing w:line="460" w:lineRule="exact"/>
        <w:ind w:firstLineChars="100" w:firstLine="210"/>
        <w:jc w:val="left"/>
        <w:rPr>
          <w:rFonts w:ascii="宋体" w:hAnsi="宋体" w:cs="宋体"/>
          <w:szCs w:val="21"/>
        </w:rPr>
      </w:pPr>
      <w:r>
        <w:rPr>
          <w:rFonts w:ascii="宋体" w:hAnsi="宋体" w:cs="宋体" w:hint="eastAsia"/>
          <w:szCs w:val="21"/>
        </w:rPr>
        <w:t>表</w:t>
      </w:r>
      <w:r>
        <w:rPr>
          <w:rFonts w:ascii="宋体" w:hAnsi="宋体" w:cs="宋体" w:hint="eastAsia"/>
          <w:szCs w:val="21"/>
        </w:rPr>
        <w:t xml:space="preserve">3                                            </w:t>
      </w:r>
      <w:r>
        <w:rPr>
          <w:rFonts w:ascii="宋体" w:hAnsi="宋体" w:cs="宋体" w:hint="eastAsia"/>
          <w:szCs w:val="21"/>
        </w:rPr>
        <w:t>食品质量与安全（专升本）专业</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79"/>
        <w:gridCol w:w="2232"/>
        <w:gridCol w:w="798"/>
        <w:gridCol w:w="856"/>
        <w:gridCol w:w="1286"/>
        <w:gridCol w:w="781"/>
        <w:gridCol w:w="902"/>
        <w:gridCol w:w="1187"/>
      </w:tblGrid>
      <w:tr w:rsidR="00062132">
        <w:trPr>
          <w:trHeight w:val="1143"/>
          <w:tblHeader/>
          <w:jc w:val="center"/>
        </w:trPr>
        <w:tc>
          <w:tcPr>
            <w:tcW w:w="1879"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培养</w:t>
            </w:r>
          </w:p>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平台</w:t>
            </w:r>
          </w:p>
        </w:tc>
        <w:tc>
          <w:tcPr>
            <w:tcW w:w="3886" w:type="dxa"/>
            <w:gridSpan w:val="3"/>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课程体系</w:t>
            </w:r>
          </w:p>
        </w:tc>
        <w:tc>
          <w:tcPr>
            <w:tcW w:w="2969" w:type="dxa"/>
            <w:gridSpan w:val="3"/>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实践体系</w:t>
            </w:r>
          </w:p>
        </w:tc>
        <w:tc>
          <w:tcPr>
            <w:tcW w:w="1187"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毕业要求须修读最低学分</w:t>
            </w:r>
          </w:p>
        </w:tc>
      </w:tr>
      <w:tr w:rsidR="00062132">
        <w:trPr>
          <w:trHeight w:val="425"/>
          <w:tblHeader/>
          <w:jc w:val="center"/>
        </w:trPr>
        <w:tc>
          <w:tcPr>
            <w:tcW w:w="1879" w:type="dxa"/>
            <w:vMerge/>
            <w:vAlign w:val="center"/>
          </w:tcPr>
          <w:p w:rsidR="00062132" w:rsidRDefault="00062132">
            <w:pPr>
              <w:pStyle w:val="Default"/>
              <w:jc w:val="center"/>
              <w:rPr>
                <w:rFonts w:ascii="宋体" w:eastAsia="宋体" w:hAnsi="宋体" w:cs="宋体"/>
                <w:color w:val="auto"/>
                <w:kern w:val="2"/>
                <w:sz w:val="21"/>
                <w:szCs w:val="21"/>
              </w:rPr>
            </w:pPr>
          </w:p>
        </w:tc>
        <w:tc>
          <w:tcPr>
            <w:tcW w:w="2232"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课程类别</w:t>
            </w:r>
          </w:p>
        </w:tc>
        <w:tc>
          <w:tcPr>
            <w:tcW w:w="798"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性质</w:t>
            </w:r>
          </w:p>
        </w:tc>
        <w:tc>
          <w:tcPr>
            <w:tcW w:w="856"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学分</w:t>
            </w:r>
          </w:p>
        </w:tc>
        <w:tc>
          <w:tcPr>
            <w:tcW w:w="1286"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实践类别</w:t>
            </w:r>
          </w:p>
        </w:tc>
        <w:tc>
          <w:tcPr>
            <w:tcW w:w="781"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性质</w:t>
            </w:r>
          </w:p>
        </w:tc>
        <w:tc>
          <w:tcPr>
            <w:tcW w:w="902"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学分</w:t>
            </w:r>
          </w:p>
        </w:tc>
        <w:tc>
          <w:tcPr>
            <w:tcW w:w="1187" w:type="dxa"/>
            <w:vMerge w:val="restart"/>
            <w:vAlign w:val="center"/>
          </w:tcPr>
          <w:p w:rsidR="00062132" w:rsidRDefault="0084566B">
            <w:pPr>
              <w:jc w:val="center"/>
              <w:rPr>
                <w:rFonts w:ascii="宋体" w:hAnsi="宋体" w:cs="宋体"/>
                <w:szCs w:val="21"/>
              </w:rPr>
            </w:pPr>
            <w:r>
              <w:rPr>
                <w:rFonts w:ascii="宋体" w:hAnsi="宋体"/>
                <w:szCs w:val="21"/>
              </w:rPr>
              <w:t>81</w:t>
            </w:r>
            <w:r>
              <w:rPr>
                <w:rFonts w:ascii="宋体" w:hAnsi="宋体" w:hint="eastAsia"/>
                <w:szCs w:val="21"/>
              </w:rPr>
              <w:t>.5</w:t>
            </w:r>
          </w:p>
        </w:tc>
      </w:tr>
      <w:tr w:rsidR="00062132">
        <w:trPr>
          <w:trHeight w:val="425"/>
          <w:jc w:val="center"/>
        </w:trPr>
        <w:tc>
          <w:tcPr>
            <w:tcW w:w="1879"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通识</w:t>
            </w:r>
          </w:p>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教育</w:t>
            </w:r>
          </w:p>
        </w:tc>
        <w:tc>
          <w:tcPr>
            <w:tcW w:w="2232"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通识课程</w:t>
            </w:r>
          </w:p>
        </w:tc>
        <w:tc>
          <w:tcPr>
            <w:tcW w:w="798"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856"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7</w:t>
            </w:r>
          </w:p>
        </w:tc>
        <w:tc>
          <w:tcPr>
            <w:tcW w:w="1286"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基础实践</w:t>
            </w:r>
          </w:p>
        </w:tc>
        <w:tc>
          <w:tcPr>
            <w:tcW w:w="781"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902"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2</w:t>
            </w:r>
          </w:p>
        </w:tc>
        <w:tc>
          <w:tcPr>
            <w:tcW w:w="1187" w:type="dxa"/>
            <w:vMerge/>
            <w:vAlign w:val="center"/>
          </w:tcPr>
          <w:p w:rsidR="00062132" w:rsidRDefault="00062132">
            <w:pPr>
              <w:pStyle w:val="Default"/>
              <w:jc w:val="center"/>
              <w:rPr>
                <w:rFonts w:ascii="宋体" w:eastAsia="宋体" w:hAnsi="宋体" w:cs="宋体"/>
                <w:color w:val="auto"/>
                <w:kern w:val="2"/>
                <w:sz w:val="21"/>
                <w:szCs w:val="21"/>
              </w:rPr>
            </w:pPr>
          </w:p>
        </w:tc>
      </w:tr>
      <w:tr w:rsidR="00062132">
        <w:trPr>
          <w:trHeight w:val="425"/>
          <w:jc w:val="center"/>
        </w:trPr>
        <w:tc>
          <w:tcPr>
            <w:tcW w:w="1879" w:type="dxa"/>
            <w:vMerge/>
            <w:vAlign w:val="center"/>
          </w:tcPr>
          <w:p w:rsidR="00062132" w:rsidRDefault="00062132">
            <w:pPr>
              <w:pStyle w:val="Default"/>
              <w:jc w:val="center"/>
              <w:rPr>
                <w:rFonts w:ascii="宋体" w:eastAsia="宋体" w:hAnsi="宋体" w:cs="宋体"/>
                <w:color w:val="auto"/>
                <w:kern w:val="2"/>
                <w:sz w:val="21"/>
                <w:szCs w:val="21"/>
              </w:rPr>
            </w:pPr>
          </w:p>
        </w:tc>
        <w:tc>
          <w:tcPr>
            <w:tcW w:w="2232" w:type="dxa"/>
            <w:vMerge/>
            <w:vAlign w:val="center"/>
          </w:tcPr>
          <w:p w:rsidR="00062132" w:rsidRDefault="00062132">
            <w:pPr>
              <w:pStyle w:val="Default"/>
              <w:jc w:val="center"/>
              <w:rPr>
                <w:rFonts w:ascii="宋体" w:eastAsia="宋体" w:hAnsi="宋体" w:cs="宋体"/>
                <w:color w:val="auto"/>
                <w:kern w:val="2"/>
                <w:sz w:val="21"/>
                <w:szCs w:val="21"/>
              </w:rPr>
            </w:pPr>
          </w:p>
        </w:tc>
        <w:tc>
          <w:tcPr>
            <w:tcW w:w="798"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选修</w:t>
            </w:r>
          </w:p>
        </w:tc>
        <w:tc>
          <w:tcPr>
            <w:tcW w:w="856"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w:t>
            </w:r>
            <w:r>
              <w:rPr>
                <w:rFonts w:ascii="宋体" w:eastAsia="宋体" w:hAnsi="宋体" w:cs="宋体" w:hint="eastAsia"/>
                <w:color w:val="auto"/>
                <w:kern w:val="2"/>
                <w:sz w:val="21"/>
                <w:szCs w:val="21"/>
              </w:rPr>
              <w:t>4</w:t>
            </w:r>
          </w:p>
        </w:tc>
        <w:tc>
          <w:tcPr>
            <w:tcW w:w="1286" w:type="dxa"/>
            <w:vMerge/>
            <w:vAlign w:val="center"/>
          </w:tcPr>
          <w:p w:rsidR="00062132" w:rsidRDefault="00062132">
            <w:pPr>
              <w:pStyle w:val="Default"/>
              <w:jc w:val="center"/>
              <w:rPr>
                <w:rFonts w:ascii="宋体" w:eastAsia="宋体" w:hAnsi="宋体" w:cs="宋体"/>
                <w:color w:val="auto"/>
                <w:kern w:val="2"/>
                <w:sz w:val="21"/>
                <w:szCs w:val="21"/>
              </w:rPr>
            </w:pPr>
          </w:p>
        </w:tc>
        <w:tc>
          <w:tcPr>
            <w:tcW w:w="781" w:type="dxa"/>
            <w:vMerge/>
            <w:vAlign w:val="center"/>
          </w:tcPr>
          <w:p w:rsidR="00062132" w:rsidRDefault="00062132">
            <w:pPr>
              <w:pStyle w:val="Default"/>
              <w:jc w:val="center"/>
              <w:rPr>
                <w:rFonts w:ascii="宋体" w:eastAsia="宋体" w:hAnsi="宋体" w:cs="宋体"/>
                <w:color w:val="auto"/>
                <w:kern w:val="2"/>
                <w:sz w:val="21"/>
                <w:szCs w:val="21"/>
              </w:rPr>
            </w:pPr>
          </w:p>
        </w:tc>
        <w:tc>
          <w:tcPr>
            <w:tcW w:w="902" w:type="dxa"/>
            <w:vMerge/>
            <w:vAlign w:val="center"/>
          </w:tcPr>
          <w:p w:rsidR="00062132" w:rsidRDefault="00062132">
            <w:pPr>
              <w:pStyle w:val="Default"/>
              <w:jc w:val="center"/>
              <w:rPr>
                <w:rFonts w:ascii="宋体" w:eastAsia="宋体" w:hAnsi="宋体" w:cs="宋体"/>
                <w:color w:val="auto"/>
                <w:kern w:val="2"/>
                <w:sz w:val="21"/>
                <w:szCs w:val="21"/>
              </w:rPr>
            </w:pPr>
          </w:p>
        </w:tc>
        <w:tc>
          <w:tcPr>
            <w:tcW w:w="1187" w:type="dxa"/>
            <w:vMerge/>
            <w:vAlign w:val="center"/>
          </w:tcPr>
          <w:p w:rsidR="00062132" w:rsidRDefault="00062132">
            <w:pPr>
              <w:pStyle w:val="Default"/>
              <w:jc w:val="center"/>
              <w:rPr>
                <w:rFonts w:ascii="宋体" w:eastAsia="宋体" w:hAnsi="宋体" w:cs="宋体"/>
                <w:color w:val="auto"/>
                <w:kern w:val="2"/>
                <w:sz w:val="21"/>
                <w:szCs w:val="21"/>
              </w:rPr>
            </w:pPr>
          </w:p>
        </w:tc>
      </w:tr>
      <w:tr w:rsidR="00062132">
        <w:trPr>
          <w:trHeight w:val="425"/>
          <w:jc w:val="center"/>
        </w:trPr>
        <w:tc>
          <w:tcPr>
            <w:tcW w:w="1879"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w:t>
            </w:r>
          </w:p>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教育</w:t>
            </w:r>
          </w:p>
        </w:tc>
        <w:tc>
          <w:tcPr>
            <w:tcW w:w="2232"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学科基础课程</w:t>
            </w:r>
          </w:p>
        </w:tc>
        <w:tc>
          <w:tcPr>
            <w:tcW w:w="798"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856"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color w:val="auto"/>
                <w:kern w:val="2"/>
                <w:sz w:val="21"/>
                <w:szCs w:val="21"/>
              </w:rPr>
              <w:t>20.5</w:t>
            </w:r>
          </w:p>
        </w:tc>
        <w:tc>
          <w:tcPr>
            <w:tcW w:w="1286"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专业实践</w:t>
            </w:r>
          </w:p>
        </w:tc>
        <w:tc>
          <w:tcPr>
            <w:tcW w:w="781"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902"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color w:val="auto"/>
                <w:kern w:val="2"/>
                <w:sz w:val="21"/>
                <w:szCs w:val="21"/>
              </w:rPr>
              <w:t>6</w:t>
            </w:r>
          </w:p>
        </w:tc>
        <w:tc>
          <w:tcPr>
            <w:tcW w:w="1187" w:type="dxa"/>
            <w:vMerge/>
            <w:vAlign w:val="center"/>
          </w:tcPr>
          <w:p w:rsidR="00062132" w:rsidRDefault="00062132">
            <w:pPr>
              <w:pStyle w:val="Default"/>
              <w:jc w:val="center"/>
              <w:rPr>
                <w:rFonts w:ascii="宋体" w:eastAsia="宋体" w:hAnsi="宋体" w:cs="宋体"/>
                <w:color w:val="auto"/>
                <w:kern w:val="2"/>
                <w:sz w:val="21"/>
                <w:szCs w:val="21"/>
              </w:rPr>
            </w:pPr>
          </w:p>
        </w:tc>
      </w:tr>
      <w:tr w:rsidR="00062132">
        <w:trPr>
          <w:trHeight w:val="425"/>
          <w:jc w:val="center"/>
        </w:trPr>
        <w:tc>
          <w:tcPr>
            <w:tcW w:w="1879" w:type="dxa"/>
            <w:vMerge/>
            <w:vAlign w:val="center"/>
          </w:tcPr>
          <w:p w:rsidR="00062132" w:rsidRDefault="00062132">
            <w:pPr>
              <w:pStyle w:val="Default"/>
              <w:jc w:val="center"/>
              <w:rPr>
                <w:rFonts w:ascii="宋体" w:eastAsia="宋体" w:hAnsi="宋体" w:cs="宋体"/>
                <w:color w:val="auto"/>
                <w:kern w:val="2"/>
                <w:sz w:val="21"/>
                <w:szCs w:val="21"/>
              </w:rPr>
            </w:pPr>
          </w:p>
        </w:tc>
        <w:tc>
          <w:tcPr>
            <w:tcW w:w="2232"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专业核心课程</w:t>
            </w:r>
          </w:p>
        </w:tc>
        <w:tc>
          <w:tcPr>
            <w:tcW w:w="798"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856"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color w:val="auto"/>
                <w:kern w:val="2"/>
                <w:sz w:val="21"/>
                <w:szCs w:val="21"/>
              </w:rPr>
              <w:t>14</w:t>
            </w:r>
          </w:p>
        </w:tc>
        <w:tc>
          <w:tcPr>
            <w:tcW w:w="1286" w:type="dxa"/>
            <w:vMerge/>
            <w:vAlign w:val="center"/>
          </w:tcPr>
          <w:p w:rsidR="00062132" w:rsidRDefault="00062132">
            <w:pPr>
              <w:pStyle w:val="Default"/>
              <w:jc w:val="center"/>
              <w:rPr>
                <w:rFonts w:ascii="宋体" w:eastAsia="宋体" w:hAnsi="宋体" w:cs="宋体"/>
                <w:color w:val="auto"/>
                <w:kern w:val="2"/>
                <w:sz w:val="21"/>
                <w:szCs w:val="21"/>
              </w:rPr>
            </w:pPr>
          </w:p>
        </w:tc>
        <w:tc>
          <w:tcPr>
            <w:tcW w:w="781" w:type="dxa"/>
            <w:vMerge/>
            <w:vAlign w:val="center"/>
          </w:tcPr>
          <w:p w:rsidR="00062132" w:rsidRDefault="00062132">
            <w:pPr>
              <w:pStyle w:val="Default"/>
              <w:jc w:val="center"/>
              <w:rPr>
                <w:rFonts w:ascii="宋体" w:eastAsia="宋体" w:hAnsi="宋体" w:cs="宋体"/>
                <w:color w:val="auto"/>
                <w:kern w:val="2"/>
                <w:sz w:val="21"/>
                <w:szCs w:val="21"/>
              </w:rPr>
            </w:pPr>
          </w:p>
        </w:tc>
        <w:tc>
          <w:tcPr>
            <w:tcW w:w="902" w:type="dxa"/>
            <w:vMerge/>
            <w:vAlign w:val="center"/>
          </w:tcPr>
          <w:p w:rsidR="00062132" w:rsidRDefault="00062132">
            <w:pPr>
              <w:pStyle w:val="Default"/>
              <w:jc w:val="center"/>
              <w:rPr>
                <w:rFonts w:ascii="宋体" w:eastAsia="宋体" w:hAnsi="宋体" w:cs="宋体"/>
                <w:color w:val="auto"/>
                <w:kern w:val="2"/>
                <w:sz w:val="21"/>
                <w:szCs w:val="21"/>
              </w:rPr>
            </w:pPr>
          </w:p>
        </w:tc>
        <w:tc>
          <w:tcPr>
            <w:tcW w:w="1187" w:type="dxa"/>
            <w:vMerge/>
            <w:vAlign w:val="center"/>
          </w:tcPr>
          <w:p w:rsidR="00062132" w:rsidRDefault="00062132">
            <w:pPr>
              <w:pStyle w:val="Default"/>
              <w:jc w:val="center"/>
              <w:rPr>
                <w:rFonts w:ascii="宋体" w:eastAsia="宋体" w:hAnsi="宋体" w:cs="宋体"/>
                <w:color w:val="auto"/>
                <w:kern w:val="2"/>
                <w:sz w:val="21"/>
                <w:szCs w:val="21"/>
              </w:rPr>
            </w:pPr>
          </w:p>
        </w:tc>
      </w:tr>
      <w:tr w:rsidR="00062132">
        <w:trPr>
          <w:trHeight w:val="425"/>
          <w:jc w:val="center"/>
        </w:trPr>
        <w:tc>
          <w:tcPr>
            <w:tcW w:w="1879"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拓展</w:t>
            </w:r>
          </w:p>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教育</w:t>
            </w:r>
          </w:p>
        </w:tc>
        <w:tc>
          <w:tcPr>
            <w:tcW w:w="2232"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专业方向课程</w:t>
            </w:r>
          </w:p>
        </w:tc>
        <w:tc>
          <w:tcPr>
            <w:tcW w:w="798"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选修</w:t>
            </w:r>
          </w:p>
        </w:tc>
        <w:tc>
          <w:tcPr>
            <w:tcW w:w="856"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w:t>
            </w:r>
            <w:r>
              <w:rPr>
                <w:rFonts w:ascii="宋体" w:eastAsia="宋体" w:hAnsi="宋体" w:cs="宋体" w:hint="eastAsia"/>
                <w:color w:val="auto"/>
                <w:kern w:val="2"/>
                <w:sz w:val="21"/>
                <w:szCs w:val="21"/>
              </w:rPr>
              <w:t>1</w:t>
            </w:r>
            <w:r>
              <w:rPr>
                <w:rFonts w:ascii="宋体" w:eastAsia="宋体" w:hAnsi="宋体" w:cs="宋体"/>
                <w:color w:val="auto"/>
                <w:kern w:val="2"/>
                <w:sz w:val="21"/>
                <w:szCs w:val="21"/>
              </w:rPr>
              <w:t>0.5</w:t>
            </w:r>
          </w:p>
        </w:tc>
        <w:tc>
          <w:tcPr>
            <w:tcW w:w="1286"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综合实践</w:t>
            </w:r>
          </w:p>
        </w:tc>
        <w:tc>
          <w:tcPr>
            <w:tcW w:w="781"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902" w:type="dxa"/>
            <w:vMerge w:val="restart"/>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13.5</w:t>
            </w:r>
          </w:p>
        </w:tc>
        <w:tc>
          <w:tcPr>
            <w:tcW w:w="1187" w:type="dxa"/>
            <w:vMerge/>
            <w:vAlign w:val="center"/>
          </w:tcPr>
          <w:p w:rsidR="00062132" w:rsidRDefault="00062132">
            <w:pPr>
              <w:pStyle w:val="Default"/>
              <w:jc w:val="center"/>
              <w:rPr>
                <w:rFonts w:ascii="宋体" w:eastAsia="宋体" w:hAnsi="宋体" w:cs="宋体"/>
                <w:color w:val="auto"/>
                <w:kern w:val="2"/>
                <w:sz w:val="21"/>
                <w:szCs w:val="21"/>
              </w:rPr>
            </w:pPr>
          </w:p>
        </w:tc>
      </w:tr>
      <w:tr w:rsidR="00062132">
        <w:trPr>
          <w:trHeight w:val="425"/>
          <w:jc w:val="center"/>
        </w:trPr>
        <w:tc>
          <w:tcPr>
            <w:tcW w:w="1879" w:type="dxa"/>
            <w:vMerge/>
            <w:vAlign w:val="center"/>
          </w:tcPr>
          <w:p w:rsidR="00062132" w:rsidRDefault="00062132">
            <w:pPr>
              <w:pStyle w:val="Default"/>
              <w:jc w:val="center"/>
              <w:rPr>
                <w:rFonts w:ascii="宋体" w:eastAsia="宋体" w:hAnsi="宋体" w:cs="宋体"/>
                <w:color w:val="auto"/>
                <w:kern w:val="2"/>
                <w:sz w:val="21"/>
                <w:szCs w:val="21"/>
              </w:rPr>
            </w:pPr>
          </w:p>
        </w:tc>
        <w:tc>
          <w:tcPr>
            <w:tcW w:w="2232"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专业拓展课程</w:t>
            </w:r>
          </w:p>
        </w:tc>
        <w:tc>
          <w:tcPr>
            <w:tcW w:w="798"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选修</w:t>
            </w:r>
          </w:p>
        </w:tc>
        <w:tc>
          <w:tcPr>
            <w:tcW w:w="856"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w:t>
            </w:r>
            <w:r>
              <w:rPr>
                <w:rFonts w:ascii="宋体" w:eastAsia="宋体" w:hAnsi="宋体" w:cs="宋体" w:hint="eastAsia"/>
                <w:color w:val="auto"/>
                <w:kern w:val="2"/>
                <w:sz w:val="21"/>
                <w:szCs w:val="21"/>
              </w:rPr>
              <w:t>4</w:t>
            </w:r>
          </w:p>
        </w:tc>
        <w:tc>
          <w:tcPr>
            <w:tcW w:w="1286" w:type="dxa"/>
            <w:vMerge/>
            <w:vAlign w:val="center"/>
          </w:tcPr>
          <w:p w:rsidR="00062132" w:rsidRDefault="00062132">
            <w:pPr>
              <w:pStyle w:val="Default"/>
              <w:jc w:val="center"/>
              <w:rPr>
                <w:rFonts w:ascii="宋体" w:eastAsia="宋体" w:hAnsi="宋体" w:cs="宋体"/>
                <w:color w:val="auto"/>
                <w:kern w:val="2"/>
                <w:sz w:val="21"/>
                <w:szCs w:val="21"/>
              </w:rPr>
            </w:pPr>
          </w:p>
        </w:tc>
        <w:tc>
          <w:tcPr>
            <w:tcW w:w="781" w:type="dxa"/>
            <w:vMerge/>
            <w:vAlign w:val="center"/>
          </w:tcPr>
          <w:p w:rsidR="00062132" w:rsidRDefault="00062132">
            <w:pPr>
              <w:pStyle w:val="Default"/>
              <w:jc w:val="center"/>
              <w:rPr>
                <w:rFonts w:ascii="宋体" w:eastAsia="宋体" w:hAnsi="宋体" w:cs="宋体"/>
                <w:color w:val="auto"/>
                <w:kern w:val="2"/>
                <w:sz w:val="21"/>
                <w:szCs w:val="21"/>
              </w:rPr>
            </w:pPr>
          </w:p>
        </w:tc>
        <w:tc>
          <w:tcPr>
            <w:tcW w:w="902" w:type="dxa"/>
            <w:vMerge/>
            <w:vAlign w:val="center"/>
          </w:tcPr>
          <w:p w:rsidR="00062132" w:rsidRDefault="00062132">
            <w:pPr>
              <w:pStyle w:val="Default"/>
              <w:jc w:val="center"/>
              <w:rPr>
                <w:rFonts w:ascii="宋体" w:eastAsia="宋体" w:hAnsi="宋体" w:cs="宋体"/>
                <w:color w:val="auto"/>
                <w:kern w:val="2"/>
                <w:sz w:val="21"/>
                <w:szCs w:val="21"/>
              </w:rPr>
            </w:pPr>
          </w:p>
        </w:tc>
        <w:tc>
          <w:tcPr>
            <w:tcW w:w="1187" w:type="dxa"/>
            <w:vMerge/>
            <w:vAlign w:val="center"/>
          </w:tcPr>
          <w:p w:rsidR="00062132" w:rsidRDefault="00062132">
            <w:pPr>
              <w:pStyle w:val="Default"/>
              <w:jc w:val="center"/>
              <w:rPr>
                <w:rFonts w:ascii="宋体" w:eastAsia="宋体" w:hAnsi="宋体" w:cs="宋体"/>
                <w:color w:val="auto"/>
                <w:kern w:val="2"/>
                <w:sz w:val="21"/>
                <w:szCs w:val="21"/>
              </w:rPr>
            </w:pPr>
          </w:p>
        </w:tc>
      </w:tr>
      <w:tr w:rsidR="00062132">
        <w:trPr>
          <w:trHeight w:val="425"/>
          <w:jc w:val="center"/>
        </w:trPr>
        <w:tc>
          <w:tcPr>
            <w:tcW w:w="1879" w:type="dxa"/>
            <w:vAlign w:val="center"/>
          </w:tcPr>
          <w:p w:rsidR="00062132" w:rsidRDefault="0084566B">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合计</w:t>
            </w:r>
          </w:p>
        </w:tc>
        <w:tc>
          <w:tcPr>
            <w:tcW w:w="2232" w:type="dxa"/>
            <w:vAlign w:val="center"/>
          </w:tcPr>
          <w:p w:rsidR="00062132" w:rsidRDefault="00062132">
            <w:pPr>
              <w:pStyle w:val="Default"/>
              <w:jc w:val="center"/>
              <w:rPr>
                <w:rFonts w:ascii="宋体" w:eastAsia="宋体" w:hAnsi="宋体" w:cs="宋体"/>
                <w:color w:val="auto"/>
                <w:kern w:val="2"/>
                <w:sz w:val="21"/>
                <w:szCs w:val="21"/>
              </w:rPr>
            </w:pPr>
          </w:p>
        </w:tc>
        <w:tc>
          <w:tcPr>
            <w:tcW w:w="798" w:type="dxa"/>
            <w:vAlign w:val="center"/>
          </w:tcPr>
          <w:p w:rsidR="00062132" w:rsidRDefault="00062132">
            <w:pPr>
              <w:pStyle w:val="Default"/>
              <w:jc w:val="center"/>
              <w:rPr>
                <w:rFonts w:ascii="宋体" w:eastAsia="宋体" w:hAnsi="宋体" w:cs="宋体"/>
                <w:color w:val="auto"/>
                <w:kern w:val="2"/>
                <w:sz w:val="21"/>
                <w:szCs w:val="21"/>
              </w:rPr>
            </w:pPr>
          </w:p>
        </w:tc>
        <w:tc>
          <w:tcPr>
            <w:tcW w:w="856" w:type="dxa"/>
            <w:vAlign w:val="center"/>
          </w:tcPr>
          <w:p w:rsidR="00062132" w:rsidRDefault="0084566B">
            <w:pPr>
              <w:jc w:val="center"/>
              <w:rPr>
                <w:rFonts w:ascii="宋体" w:hAnsi="宋体" w:cs="宋体"/>
                <w:szCs w:val="21"/>
              </w:rPr>
            </w:pPr>
            <w:r>
              <w:rPr>
                <w:rFonts w:ascii="宋体" w:hAnsi="宋体" w:hint="eastAsia"/>
                <w:szCs w:val="21"/>
              </w:rPr>
              <w:t>60</w:t>
            </w:r>
          </w:p>
        </w:tc>
        <w:tc>
          <w:tcPr>
            <w:tcW w:w="1286" w:type="dxa"/>
            <w:vAlign w:val="center"/>
          </w:tcPr>
          <w:p w:rsidR="00062132" w:rsidRDefault="0084566B">
            <w:pPr>
              <w:jc w:val="center"/>
              <w:rPr>
                <w:rFonts w:ascii="宋体" w:hAnsi="宋体" w:cs="宋体"/>
                <w:szCs w:val="21"/>
              </w:rPr>
            </w:pPr>
            <w:r>
              <w:rPr>
                <w:rFonts w:ascii="宋体" w:hAnsi="宋体" w:hint="eastAsia"/>
                <w:szCs w:val="21"/>
              </w:rPr>
              <w:t xml:space="preserve">　</w:t>
            </w:r>
          </w:p>
        </w:tc>
        <w:tc>
          <w:tcPr>
            <w:tcW w:w="781" w:type="dxa"/>
            <w:vAlign w:val="center"/>
          </w:tcPr>
          <w:p w:rsidR="00062132" w:rsidRDefault="0084566B">
            <w:pPr>
              <w:jc w:val="center"/>
              <w:rPr>
                <w:rFonts w:ascii="宋体" w:hAnsi="宋体" w:cs="宋体"/>
                <w:szCs w:val="21"/>
              </w:rPr>
            </w:pPr>
            <w:r>
              <w:rPr>
                <w:rFonts w:ascii="宋体" w:hAnsi="宋体" w:hint="eastAsia"/>
                <w:szCs w:val="21"/>
              </w:rPr>
              <w:t xml:space="preserve">　</w:t>
            </w:r>
          </w:p>
        </w:tc>
        <w:tc>
          <w:tcPr>
            <w:tcW w:w="902" w:type="dxa"/>
            <w:vAlign w:val="center"/>
          </w:tcPr>
          <w:p w:rsidR="00062132" w:rsidRDefault="0084566B">
            <w:pPr>
              <w:jc w:val="center"/>
              <w:rPr>
                <w:rFonts w:ascii="宋体" w:hAnsi="宋体" w:cs="宋体"/>
                <w:szCs w:val="21"/>
              </w:rPr>
            </w:pPr>
            <w:r>
              <w:rPr>
                <w:rFonts w:ascii="宋体" w:hAnsi="宋体" w:hint="eastAsia"/>
                <w:szCs w:val="21"/>
              </w:rPr>
              <w:t>2</w:t>
            </w:r>
            <w:r>
              <w:rPr>
                <w:rFonts w:ascii="宋体" w:hAnsi="宋体" w:hint="eastAsia"/>
                <w:szCs w:val="21"/>
              </w:rPr>
              <w:t>1.5</w:t>
            </w:r>
          </w:p>
        </w:tc>
        <w:tc>
          <w:tcPr>
            <w:tcW w:w="1187" w:type="dxa"/>
            <w:vMerge/>
            <w:vAlign w:val="center"/>
          </w:tcPr>
          <w:p w:rsidR="00062132" w:rsidRDefault="00062132">
            <w:pPr>
              <w:pStyle w:val="Default"/>
              <w:jc w:val="center"/>
              <w:rPr>
                <w:rFonts w:ascii="宋体" w:eastAsia="宋体" w:hAnsi="宋体" w:cs="宋体"/>
                <w:color w:val="auto"/>
                <w:kern w:val="2"/>
                <w:sz w:val="21"/>
                <w:szCs w:val="21"/>
              </w:rPr>
            </w:pPr>
          </w:p>
        </w:tc>
      </w:tr>
    </w:tbl>
    <w:p w:rsidR="00062132" w:rsidRDefault="00062132">
      <w:pPr>
        <w:spacing w:line="460" w:lineRule="exact"/>
        <w:rPr>
          <w:rFonts w:ascii="宋体" w:hAnsi="宋体" w:cs="宋体"/>
          <w:b/>
          <w:bCs/>
          <w:sz w:val="28"/>
          <w:szCs w:val="28"/>
        </w:rPr>
      </w:pPr>
    </w:p>
    <w:p w:rsidR="00062132" w:rsidRDefault="0084566B">
      <w:pPr>
        <w:spacing w:line="460" w:lineRule="exact"/>
        <w:rPr>
          <w:rFonts w:ascii="宋体" w:hAnsi="宋体" w:cs="宋体"/>
          <w:szCs w:val="21"/>
        </w:rPr>
      </w:pPr>
      <w:r>
        <w:rPr>
          <w:rFonts w:ascii="宋体" w:hAnsi="宋体" w:cs="宋体" w:hint="eastAsia"/>
          <w:b/>
          <w:bCs/>
          <w:sz w:val="28"/>
          <w:szCs w:val="28"/>
        </w:rPr>
        <w:t>十一、课程体系</w:t>
      </w:r>
    </w:p>
    <w:p w:rsidR="00062132" w:rsidRDefault="0084566B">
      <w:pPr>
        <w:spacing w:line="460" w:lineRule="exact"/>
        <w:ind w:firstLineChars="296" w:firstLine="622"/>
        <w:rPr>
          <w:rFonts w:ascii="宋体" w:hAnsi="宋体" w:cs="宋体"/>
          <w:szCs w:val="21"/>
        </w:rPr>
      </w:pPr>
      <w:r>
        <w:rPr>
          <w:rFonts w:ascii="宋体" w:hAnsi="宋体" w:cs="宋体" w:hint="eastAsia"/>
          <w:szCs w:val="21"/>
        </w:rPr>
        <w:t>表</w:t>
      </w:r>
      <w:r>
        <w:rPr>
          <w:rFonts w:ascii="宋体" w:hAnsi="宋体" w:cs="宋体" w:hint="eastAsia"/>
          <w:szCs w:val="21"/>
        </w:rPr>
        <w:t xml:space="preserve">4 </w:t>
      </w:r>
      <w:r>
        <w:rPr>
          <w:rFonts w:ascii="宋体" w:hAnsi="宋体" w:cs="宋体" w:hint="eastAsia"/>
          <w:szCs w:val="21"/>
        </w:rPr>
        <w:t>通识教育必修课程</w:t>
      </w:r>
      <w:r>
        <w:rPr>
          <w:rFonts w:ascii="宋体" w:hAnsi="宋体" w:cs="宋体" w:hint="eastAsia"/>
          <w:szCs w:val="21"/>
        </w:rPr>
        <w:t xml:space="preserve">                        </w:t>
      </w:r>
      <w:r>
        <w:rPr>
          <w:rFonts w:ascii="宋体" w:hAnsi="宋体" w:cs="宋体" w:hint="eastAsia"/>
          <w:szCs w:val="21"/>
        </w:rPr>
        <w:t>食品质量与安全（专升本）专业</w:t>
      </w:r>
      <w:r>
        <w:rPr>
          <w:rFonts w:ascii="宋体" w:hAnsi="宋体" w:cs="宋体" w:hint="eastAsia"/>
          <w:szCs w:val="21"/>
        </w:rPr>
        <w:t xml:space="preserve"> </w:t>
      </w:r>
      <w:r>
        <w:rPr>
          <w:rFonts w:ascii="宋体" w:hAnsi="宋体" w:cs="宋体"/>
          <w:szCs w:val="21"/>
        </w:rPr>
        <w:t xml:space="preserve">   </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27"/>
        <w:gridCol w:w="1647"/>
        <w:gridCol w:w="489"/>
        <w:gridCol w:w="596"/>
        <w:gridCol w:w="616"/>
        <w:gridCol w:w="533"/>
        <w:gridCol w:w="479"/>
        <w:gridCol w:w="555"/>
        <w:gridCol w:w="438"/>
        <w:gridCol w:w="416"/>
        <w:gridCol w:w="445"/>
        <w:gridCol w:w="516"/>
        <w:gridCol w:w="1097"/>
      </w:tblGrid>
      <w:tr w:rsidR="00062132">
        <w:trPr>
          <w:trHeight w:val="567"/>
          <w:jc w:val="center"/>
        </w:trPr>
        <w:tc>
          <w:tcPr>
            <w:tcW w:w="1527" w:type="dxa"/>
            <w:vMerge w:val="restart"/>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课程</w:t>
            </w:r>
          </w:p>
          <w:p w:rsidR="00062132" w:rsidRDefault="0084566B">
            <w:pPr>
              <w:jc w:val="center"/>
              <w:rPr>
                <w:rFonts w:ascii="宋体" w:hAnsi="宋体" w:cs="宋体"/>
                <w:sz w:val="18"/>
                <w:szCs w:val="18"/>
              </w:rPr>
            </w:pPr>
            <w:r>
              <w:rPr>
                <w:rFonts w:ascii="宋体" w:hAnsi="宋体" w:cs="宋体" w:hint="eastAsia"/>
                <w:sz w:val="18"/>
                <w:szCs w:val="18"/>
              </w:rPr>
              <w:t>代码</w:t>
            </w:r>
          </w:p>
        </w:tc>
        <w:tc>
          <w:tcPr>
            <w:tcW w:w="1647" w:type="dxa"/>
            <w:vMerge w:val="restart"/>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课程名称</w:t>
            </w:r>
          </w:p>
        </w:tc>
        <w:tc>
          <w:tcPr>
            <w:tcW w:w="489" w:type="dxa"/>
            <w:vMerge w:val="restart"/>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学分</w:t>
            </w:r>
          </w:p>
        </w:tc>
        <w:tc>
          <w:tcPr>
            <w:tcW w:w="2224" w:type="dxa"/>
            <w:gridSpan w:val="4"/>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学时安排</w:t>
            </w:r>
          </w:p>
        </w:tc>
        <w:tc>
          <w:tcPr>
            <w:tcW w:w="1854" w:type="dxa"/>
            <w:gridSpan w:val="4"/>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开课学期</w:t>
            </w:r>
          </w:p>
        </w:tc>
        <w:tc>
          <w:tcPr>
            <w:tcW w:w="516" w:type="dxa"/>
            <w:vMerge w:val="restart"/>
            <w:vAlign w:val="center"/>
          </w:tcPr>
          <w:p w:rsidR="00062132" w:rsidRDefault="0084566B">
            <w:pPr>
              <w:jc w:val="center"/>
              <w:rPr>
                <w:rFonts w:ascii="宋体" w:hAnsi="宋体" w:cs="宋体"/>
                <w:sz w:val="18"/>
                <w:szCs w:val="18"/>
              </w:rPr>
            </w:pPr>
            <w:r>
              <w:rPr>
                <w:rFonts w:ascii="宋体" w:hAnsi="宋体" w:cs="宋体" w:hint="eastAsia"/>
                <w:sz w:val="18"/>
                <w:szCs w:val="18"/>
              </w:rPr>
              <w:t>考核方式</w:t>
            </w:r>
          </w:p>
        </w:tc>
        <w:tc>
          <w:tcPr>
            <w:tcW w:w="1097" w:type="dxa"/>
            <w:vMerge w:val="restart"/>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开课</w:t>
            </w:r>
          </w:p>
          <w:p w:rsidR="00062132" w:rsidRDefault="0084566B">
            <w:pPr>
              <w:jc w:val="center"/>
              <w:rPr>
                <w:rFonts w:ascii="宋体" w:hAnsi="宋体" w:cs="宋体"/>
                <w:sz w:val="18"/>
                <w:szCs w:val="18"/>
              </w:rPr>
            </w:pPr>
            <w:r>
              <w:rPr>
                <w:rFonts w:ascii="宋体" w:hAnsi="宋体" w:cs="宋体" w:hint="eastAsia"/>
                <w:sz w:val="18"/>
                <w:szCs w:val="18"/>
              </w:rPr>
              <w:t>单位</w:t>
            </w:r>
          </w:p>
        </w:tc>
      </w:tr>
      <w:tr w:rsidR="00062132">
        <w:trPr>
          <w:trHeight w:val="567"/>
          <w:jc w:val="center"/>
        </w:trPr>
        <w:tc>
          <w:tcPr>
            <w:tcW w:w="1527" w:type="dxa"/>
            <w:vMerge/>
            <w:tcMar>
              <w:left w:w="57" w:type="dxa"/>
              <w:right w:w="57" w:type="dxa"/>
            </w:tcMar>
            <w:vAlign w:val="center"/>
          </w:tcPr>
          <w:p w:rsidR="00062132" w:rsidRDefault="00062132">
            <w:pPr>
              <w:jc w:val="center"/>
              <w:rPr>
                <w:rFonts w:ascii="宋体" w:hAnsi="宋体" w:cs="宋体"/>
                <w:sz w:val="18"/>
                <w:szCs w:val="18"/>
              </w:rPr>
            </w:pPr>
          </w:p>
        </w:tc>
        <w:tc>
          <w:tcPr>
            <w:tcW w:w="1647" w:type="dxa"/>
            <w:vMerge/>
            <w:tcMar>
              <w:left w:w="57" w:type="dxa"/>
              <w:right w:w="57" w:type="dxa"/>
            </w:tcMar>
            <w:vAlign w:val="center"/>
          </w:tcPr>
          <w:p w:rsidR="00062132" w:rsidRDefault="00062132">
            <w:pPr>
              <w:jc w:val="center"/>
              <w:rPr>
                <w:rFonts w:ascii="宋体" w:hAnsi="宋体" w:cs="宋体"/>
                <w:sz w:val="18"/>
                <w:szCs w:val="18"/>
              </w:rPr>
            </w:pPr>
          </w:p>
        </w:tc>
        <w:tc>
          <w:tcPr>
            <w:tcW w:w="489" w:type="dxa"/>
            <w:vMerge/>
            <w:tcMar>
              <w:left w:w="57" w:type="dxa"/>
              <w:right w:w="57" w:type="dxa"/>
            </w:tcMar>
            <w:vAlign w:val="center"/>
          </w:tcPr>
          <w:p w:rsidR="00062132" w:rsidRDefault="00062132">
            <w:pPr>
              <w:jc w:val="center"/>
              <w:rPr>
                <w:rFonts w:ascii="宋体" w:hAnsi="宋体" w:cs="宋体"/>
                <w:sz w:val="18"/>
                <w:szCs w:val="18"/>
              </w:rPr>
            </w:pPr>
          </w:p>
        </w:tc>
        <w:tc>
          <w:tcPr>
            <w:tcW w:w="596"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总学时</w:t>
            </w:r>
          </w:p>
        </w:tc>
        <w:tc>
          <w:tcPr>
            <w:tcW w:w="616"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理论学时</w:t>
            </w:r>
          </w:p>
        </w:tc>
        <w:tc>
          <w:tcPr>
            <w:tcW w:w="533"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实验学时</w:t>
            </w:r>
          </w:p>
        </w:tc>
        <w:tc>
          <w:tcPr>
            <w:tcW w:w="479"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实践学时</w:t>
            </w:r>
          </w:p>
        </w:tc>
        <w:tc>
          <w:tcPr>
            <w:tcW w:w="555"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一</w:t>
            </w:r>
          </w:p>
        </w:tc>
        <w:tc>
          <w:tcPr>
            <w:tcW w:w="438"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二</w:t>
            </w:r>
          </w:p>
        </w:tc>
        <w:tc>
          <w:tcPr>
            <w:tcW w:w="416"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三</w:t>
            </w:r>
          </w:p>
        </w:tc>
        <w:tc>
          <w:tcPr>
            <w:tcW w:w="445"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四</w:t>
            </w:r>
          </w:p>
        </w:tc>
        <w:tc>
          <w:tcPr>
            <w:tcW w:w="516" w:type="dxa"/>
            <w:vMerge/>
            <w:vAlign w:val="center"/>
          </w:tcPr>
          <w:p w:rsidR="00062132" w:rsidRDefault="00062132">
            <w:pPr>
              <w:jc w:val="center"/>
              <w:rPr>
                <w:rFonts w:ascii="宋体" w:hAnsi="宋体" w:cs="宋体"/>
                <w:sz w:val="18"/>
                <w:szCs w:val="18"/>
              </w:rPr>
            </w:pPr>
          </w:p>
        </w:tc>
        <w:tc>
          <w:tcPr>
            <w:tcW w:w="1097" w:type="dxa"/>
            <w:vMerge/>
            <w:tcMar>
              <w:left w:w="57" w:type="dxa"/>
              <w:right w:w="57" w:type="dxa"/>
            </w:tcMar>
            <w:vAlign w:val="center"/>
          </w:tcPr>
          <w:p w:rsidR="00062132" w:rsidRDefault="00062132">
            <w:pPr>
              <w:jc w:val="center"/>
              <w:rPr>
                <w:rFonts w:ascii="宋体" w:hAnsi="宋体" w:cs="宋体"/>
                <w:sz w:val="18"/>
                <w:szCs w:val="18"/>
              </w:rPr>
            </w:pPr>
          </w:p>
        </w:tc>
      </w:tr>
      <w:tr w:rsidR="00062132">
        <w:trPr>
          <w:trHeight w:val="567"/>
          <w:jc w:val="center"/>
        </w:trPr>
        <w:tc>
          <w:tcPr>
            <w:tcW w:w="1527"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color w:val="000000"/>
                <w:kern w:val="0"/>
                <w:sz w:val="18"/>
                <w:szCs w:val="18"/>
              </w:rPr>
              <w:t>BA090002</w:t>
            </w:r>
          </w:p>
        </w:tc>
        <w:tc>
          <w:tcPr>
            <w:tcW w:w="1647" w:type="dxa"/>
            <w:tcMar>
              <w:left w:w="57" w:type="dxa"/>
              <w:right w:w="57" w:type="dxa"/>
            </w:tcMar>
            <w:vAlign w:val="center"/>
          </w:tcPr>
          <w:p w:rsidR="00062132" w:rsidRDefault="0084566B">
            <w:pPr>
              <w:jc w:val="center"/>
              <w:rPr>
                <w:rFonts w:ascii="宋体" w:hAnsi="宋体"/>
                <w:sz w:val="18"/>
                <w:szCs w:val="18"/>
              </w:rPr>
            </w:pPr>
            <w:r>
              <w:rPr>
                <w:rFonts w:ascii="宋体" w:hAnsi="宋体" w:cs="MS Mincho" w:hint="eastAsia"/>
                <w:sz w:val="18"/>
                <w:szCs w:val="18"/>
              </w:rPr>
              <w:t>中国近现代史纲要</w:t>
            </w:r>
          </w:p>
        </w:tc>
        <w:tc>
          <w:tcPr>
            <w:tcW w:w="489" w:type="dxa"/>
            <w:tcMar>
              <w:left w:w="57" w:type="dxa"/>
              <w:right w:w="57" w:type="dxa"/>
            </w:tcMar>
            <w:vAlign w:val="center"/>
          </w:tcPr>
          <w:p w:rsidR="00062132" w:rsidRDefault="0084566B">
            <w:pPr>
              <w:jc w:val="center"/>
              <w:rPr>
                <w:rFonts w:ascii="宋体" w:hAnsi="宋体"/>
                <w:sz w:val="18"/>
                <w:szCs w:val="18"/>
              </w:rPr>
            </w:pPr>
            <w:r>
              <w:rPr>
                <w:rFonts w:ascii="宋体" w:hAnsi="宋体"/>
                <w:sz w:val="18"/>
                <w:szCs w:val="18"/>
              </w:rPr>
              <w:t>3</w:t>
            </w:r>
          </w:p>
        </w:tc>
        <w:tc>
          <w:tcPr>
            <w:tcW w:w="596"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48</w:t>
            </w:r>
          </w:p>
        </w:tc>
        <w:tc>
          <w:tcPr>
            <w:tcW w:w="616"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48</w:t>
            </w:r>
          </w:p>
        </w:tc>
        <w:tc>
          <w:tcPr>
            <w:tcW w:w="533" w:type="dxa"/>
            <w:tcMar>
              <w:left w:w="57" w:type="dxa"/>
              <w:right w:w="57" w:type="dxa"/>
            </w:tcMar>
            <w:vAlign w:val="center"/>
          </w:tcPr>
          <w:p w:rsidR="00062132" w:rsidRDefault="00062132">
            <w:pPr>
              <w:jc w:val="center"/>
              <w:rPr>
                <w:rFonts w:ascii="宋体" w:hAnsi="宋体"/>
                <w:sz w:val="18"/>
                <w:szCs w:val="18"/>
              </w:rPr>
            </w:pPr>
          </w:p>
        </w:tc>
        <w:tc>
          <w:tcPr>
            <w:tcW w:w="479" w:type="dxa"/>
            <w:tcMar>
              <w:left w:w="57" w:type="dxa"/>
              <w:right w:w="57" w:type="dxa"/>
            </w:tcMar>
            <w:vAlign w:val="center"/>
          </w:tcPr>
          <w:p w:rsidR="00062132" w:rsidRDefault="00062132">
            <w:pPr>
              <w:jc w:val="center"/>
              <w:rPr>
                <w:rFonts w:ascii="宋体" w:hAnsi="宋体"/>
                <w:sz w:val="18"/>
                <w:szCs w:val="18"/>
              </w:rPr>
            </w:pPr>
          </w:p>
        </w:tc>
        <w:tc>
          <w:tcPr>
            <w:tcW w:w="555"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48</w:t>
            </w:r>
          </w:p>
        </w:tc>
        <w:tc>
          <w:tcPr>
            <w:tcW w:w="438" w:type="dxa"/>
            <w:tcMar>
              <w:left w:w="57" w:type="dxa"/>
              <w:right w:w="57" w:type="dxa"/>
            </w:tcMar>
            <w:vAlign w:val="center"/>
          </w:tcPr>
          <w:p w:rsidR="00062132" w:rsidRDefault="00062132">
            <w:pPr>
              <w:jc w:val="center"/>
              <w:rPr>
                <w:rFonts w:ascii="宋体" w:hAnsi="宋体"/>
                <w:sz w:val="18"/>
                <w:szCs w:val="18"/>
              </w:rPr>
            </w:pPr>
          </w:p>
        </w:tc>
        <w:tc>
          <w:tcPr>
            <w:tcW w:w="416" w:type="dxa"/>
            <w:tcMar>
              <w:left w:w="57" w:type="dxa"/>
              <w:right w:w="57" w:type="dxa"/>
            </w:tcMar>
            <w:vAlign w:val="center"/>
          </w:tcPr>
          <w:p w:rsidR="00062132" w:rsidRDefault="00062132">
            <w:pPr>
              <w:jc w:val="center"/>
              <w:rPr>
                <w:rFonts w:ascii="宋体" w:hAnsi="宋体"/>
                <w:sz w:val="18"/>
                <w:szCs w:val="18"/>
              </w:rPr>
            </w:pPr>
          </w:p>
        </w:tc>
        <w:tc>
          <w:tcPr>
            <w:tcW w:w="445" w:type="dxa"/>
            <w:tcMar>
              <w:left w:w="57" w:type="dxa"/>
              <w:right w:w="57" w:type="dxa"/>
            </w:tcMar>
            <w:vAlign w:val="center"/>
          </w:tcPr>
          <w:p w:rsidR="00062132" w:rsidRDefault="00062132">
            <w:pPr>
              <w:jc w:val="center"/>
              <w:rPr>
                <w:rFonts w:ascii="宋体" w:hAnsi="宋体"/>
                <w:sz w:val="18"/>
                <w:szCs w:val="18"/>
              </w:rPr>
            </w:pPr>
          </w:p>
        </w:tc>
        <w:tc>
          <w:tcPr>
            <w:tcW w:w="516" w:type="dxa"/>
            <w:vAlign w:val="center"/>
          </w:tcPr>
          <w:p w:rsidR="00062132" w:rsidRDefault="0084566B">
            <w:pPr>
              <w:jc w:val="center"/>
              <w:rPr>
                <w:rFonts w:ascii="宋体" w:hAnsi="宋体"/>
                <w:sz w:val="18"/>
                <w:szCs w:val="18"/>
              </w:rPr>
            </w:pPr>
            <w:r>
              <w:rPr>
                <w:rFonts w:ascii="宋体" w:hAnsi="宋体" w:hint="eastAsia"/>
                <w:sz w:val="18"/>
                <w:szCs w:val="18"/>
              </w:rPr>
              <w:t>考</w:t>
            </w:r>
          </w:p>
        </w:tc>
        <w:tc>
          <w:tcPr>
            <w:tcW w:w="1097"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思政部</w:t>
            </w:r>
          </w:p>
        </w:tc>
      </w:tr>
      <w:tr w:rsidR="00062132">
        <w:trPr>
          <w:trHeight w:val="567"/>
          <w:jc w:val="center"/>
        </w:trPr>
        <w:tc>
          <w:tcPr>
            <w:tcW w:w="1527"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sz w:val="18"/>
                <w:szCs w:val="18"/>
              </w:rPr>
              <w:t>BA090025</w:t>
            </w:r>
          </w:p>
        </w:tc>
        <w:tc>
          <w:tcPr>
            <w:tcW w:w="1647"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马克思主义基本原理</w:t>
            </w:r>
          </w:p>
        </w:tc>
        <w:tc>
          <w:tcPr>
            <w:tcW w:w="489" w:type="dxa"/>
            <w:tcMar>
              <w:left w:w="57" w:type="dxa"/>
              <w:right w:w="57" w:type="dxa"/>
            </w:tcMar>
            <w:vAlign w:val="center"/>
          </w:tcPr>
          <w:p w:rsidR="00062132" w:rsidRDefault="0084566B">
            <w:pPr>
              <w:jc w:val="center"/>
              <w:rPr>
                <w:rFonts w:ascii="宋体" w:hAnsi="宋体"/>
                <w:sz w:val="18"/>
                <w:szCs w:val="18"/>
              </w:rPr>
            </w:pPr>
            <w:r>
              <w:rPr>
                <w:rFonts w:ascii="宋体" w:hAnsi="宋体"/>
                <w:sz w:val="18"/>
                <w:szCs w:val="18"/>
              </w:rPr>
              <w:t>3</w:t>
            </w:r>
          </w:p>
        </w:tc>
        <w:tc>
          <w:tcPr>
            <w:tcW w:w="596"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48</w:t>
            </w:r>
          </w:p>
        </w:tc>
        <w:tc>
          <w:tcPr>
            <w:tcW w:w="616"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48</w:t>
            </w:r>
          </w:p>
        </w:tc>
        <w:tc>
          <w:tcPr>
            <w:tcW w:w="533" w:type="dxa"/>
            <w:tcMar>
              <w:left w:w="57" w:type="dxa"/>
              <w:right w:w="57" w:type="dxa"/>
            </w:tcMar>
            <w:vAlign w:val="center"/>
          </w:tcPr>
          <w:p w:rsidR="00062132" w:rsidRDefault="00062132">
            <w:pPr>
              <w:jc w:val="center"/>
              <w:rPr>
                <w:rFonts w:ascii="宋体" w:hAnsi="宋体"/>
                <w:sz w:val="18"/>
                <w:szCs w:val="18"/>
              </w:rPr>
            </w:pPr>
          </w:p>
        </w:tc>
        <w:tc>
          <w:tcPr>
            <w:tcW w:w="479" w:type="dxa"/>
            <w:tcMar>
              <w:left w:w="57" w:type="dxa"/>
              <w:right w:w="57" w:type="dxa"/>
            </w:tcMar>
            <w:vAlign w:val="center"/>
          </w:tcPr>
          <w:p w:rsidR="00062132" w:rsidRDefault="00062132">
            <w:pPr>
              <w:jc w:val="center"/>
              <w:rPr>
                <w:rFonts w:ascii="宋体" w:hAnsi="宋体"/>
                <w:sz w:val="18"/>
                <w:szCs w:val="18"/>
              </w:rPr>
            </w:pPr>
          </w:p>
        </w:tc>
        <w:tc>
          <w:tcPr>
            <w:tcW w:w="555" w:type="dxa"/>
            <w:tcMar>
              <w:left w:w="57" w:type="dxa"/>
              <w:right w:w="57" w:type="dxa"/>
            </w:tcMar>
            <w:vAlign w:val="center"/>
          </w:tcPr>
          <w:p w:rsidR="00062132" w:rsidRDefault="00062132">
            <w:pPr>
              <w:jc w:val="center"/>
              <w:rPr>
                <w:rFonts w:ascii="宋体" w:hAnsi="宋体"/>
                <w:sz w:val="18"/>
                <w:szCs w:val="18"/>
              </w:rPr>
            </w:pPr>
          </w:p>
        </w:tc>
        <w:tc>
          <w:tcPr>
            <w:tcW w:w="438"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48</w:t>
            </w:r>
          </w:p>
        </w:tc>
        <w:tc>
          <w:tcPr>
            <w:tcW w:w="416" w:type="dxa"/>
            <w:tcMar>
              <w:left w:w="57" w:type="dxa"/>
              <w:right w:w="57" w:type="dxa"/>
            </w:tcMar>
            <w:vAlign w:val="center"/>
          </w:tcPr>
          <w:p w:rsidR="00062132" w:rsidRDefault="00062132">
            <w:pPr>
              <w:jc w:val="center"/>
              <w:rPr>
                <w:rFonts w:ascii="宋体" w:hAnsi="宋体"/>
                <w:sz w:val="18"/>
                <w:szCs w:val="18"/>
              </w:rPr>
            </w:pPr>
          </w:p>
        </w:tc>
        <w:tc>
          <w:tcPr>
            <w:tcW w:w="445" w:type="dxa"/>
            <w:tcMar>
              <w:left w:w="57" w:type="dxa"/>
              <w:right w:w="57" w:type="dxa"/>
            </w:tcMar>
            <w:vAlign w:val="center"/>
          </w:tcPr>
          <w:p w:rsidR="00062132" w:rsidRDefault="00062132">
            <w:pPr>
              <w:jc w:val="center"/>
              <w:rPr>
                <w:rFonts w:ascii="宋体" w:hAnsi="宋体"/>
                <w:sz w:val="18"/>
                <w:szCs w:val="18"/>
              </w:rPr>
            </w:pPr>
          </w:p>
        </w:tc>
        <w:tc>
          <w:tcPr>
            <w:tcW w:w="516" w:type="dxa"/>
            <w:vAlign w:val="center"/>
          </w:tcPr>
          <w:p w:rsidR="00062132" w:rsidRDefault="0084566B">
            <w:pPr>
              <w:jc w:val="center"/>
              <w:rPr>
                <w:rFonts w:ascii="宋体" w:hAnsi="宋体"/>
                <w:sz w:val="18"/>
                <w:szCs w:val="18"/>
              </w:rPr>
            </w:pPr>
            <w:r>
              <w:rPr>
                <w:rFonts w:ascii="宋体" w:hAnsi="宋体" w:hint="eastAsia"/>
                <w:sz w:val="18"/>
                <w:szCs w:val="18"/>
              </w:rPr>
              <w:t>考</w:t>
            </w:r>
          </w:p>
        </w:tc>
        <w:tc>
          <w:tcPr>
            <w:tcW w:w="1097"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思政部</w:t>
            </w:r>
          </w:p>
        </w:tc>
      </w:tr>
      <w:tr w:rsidR="00062132">
        <w:trPr>
          <w:trHeight w:val="567"/>
          <w:jc w:val="center"/>
        </w:trPr>
        <w:tc>
          <w:tcPr>
            <w:tcW w:w="1527" w:type="dxa"/>
            <w:tcMar>
              <w:left w:w="57" w:type="dxa"/>
              <w:right w:w="57" w:type="dxa"/>
            </w:tcMar>
            <w:vAlign w:val="center"/>
          </w:tcPr>
          <w:p w:rsidR="00062132" w:rsidRDefault="0084566B">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BA0900151</w:t>
            </w:r>
          </w:p>
        </w:tc>
        <w:tc>
          <w:tcPr>
            <w:tcW w:w="1647"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形势与政策Ⅰ</w:t>
            </w:r>
          </w:p>
        </w:tc>
        <w:tc>
          <w:tcPr>
            <w:tcW w:w="489"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0.5</w:t>
            </w:r>
          </w:p>
        </w:tc>
        <w:tc>
          <w:tcPr>
            <w:tcW w:w="596"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8</w:t>
            </w:r>
          </w:p>
        </w:tc>
        <w:tc>
          <w:tcPr>
            <w:tcW w:w="616"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8</w:t>
            </w:r>
          </w:p>
        </w:tc>
        <w:tc>
          <w:tcPr>
            <w:tcW w:w="533" w:type="dxa"/>
            <w:tcMar>
              <w:left w:w="57" w:type="dxa"/>
              <w:right w:w="57" w:type="dxa"/>
            </w:tcMar>
            <w:vAlign w:val="center"/>
          </w:tcPr>
          <w:p w:rsidR="00062132" w:rsidRDefault="00062132">
            <w:pPr>
              <w:jc w:val="center"/>
              <w:rPr>
                <w:rFonts w:ascii="宋体" w:hAnsi="宋体"/>
                <w:sz w:val="18"/>
                <w:szCs w:val="18"/>
              </w:rPr>
            </w:pPr>
          </w:p>
        </w:tc>
        <w:tc>
          <w:tcPr>
            <w:tcW w:w="479" w:type="dxa"/>
            <w:tcMar>
              <w:left w:w="57" w:type="dxa"/>
              <w:right w:w="57" w:type="dxa"/>
            </w:tcMar>
            <w:vAlign w:val="center"/>
          </w:tcPr>
          <w:p w:rsidR="00062132" w:rsidRDefault="00062132">
            <w:pPr>
              <w:jc w:val="center"/>
              <w:rPr>
                <w:rFonts w:ascii="宋体" w:hAnsi="宋体"/>
                <w:sz w:val="18"/>
                <w:szCs w:val="18"/>
              </w:rPr>
            </w:pPr>
          </w:p>
        </w:tc>
        <w:tc>
          <w:tcPr>
            <w:tcW w:w="555"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8</w:t>
            </w:r>
          </w:p>
        </w:tc>
        <w:tc>
          <w:tcPr>
            <w:tcW w:w="438" w:type="dxa"/>
            <w:tcMar>
              <w:left w:w="57" w:type="dxa"/>
              <w:right w:w="57" w:type="dxa"/>
            </w:tcMar>
            <w:vAlign w:val="center"/>
          </w:tcPr>
          <w:p w:rsidR="00062132" w:rsidRDefault="00062132">
            <w:pPr>
              <w:jc w:val="center"/>
              <w:rPr>
                <w:rFonts w:ascii="宋体" w:hAnsi="宋体"/>
                <w:sz w:val="18"/>
                <w:szCs w:val="18"/>
              </w:rPr>
            </w:pPr>
          </w:p>
        </w:tc>
        <w:tc>
          <w:tcPr>
            <w:tcW w:w="416" w:type="dxa"/>
            <w:tcMar>
              <w:left w:w="57" w:type="dxa"/>
              <w:right w:w="57" w:type="dxa"/>
            </w:tcMar>
            <w:vAlign w:val="center"/>
          </w:tcPr>
          <w:p w:rsidR="00062132" w:rsidRDefault="00062132">
            <w:pPr>
              <w:jc w:val="center"/>
              <w:rPr>
                <w:rFonts w:ascii="宋体" w:hAnsi="宋体"/>
                <w:sz w:val="18"/>
                <w:szCs w:val="18"/>
              </w:rPr>
            </w:pPr>
          </w:p>
        </w:tc>
        <w:tc>
          <w:tcPr>
            <w:tcW w:w="445" w:type="dxa"/>
            <w:tcMar>
              <w:left w:w="57" w:type="dxa"/>
              <w:right w:w="57" w:type="dxa"/>
            </w:tcMar>
            <w:vAlign w:val="center"/>
          </w:tcPr>
          <w:p w:rsidR="00062132" w:rsidRDefault="00062132">
            <w:pPr>
              <w:jc w:val="center"/>
              <w:rPr>
                <w:rFonts w:ascii="宋体" w:hAnsi="宋体"/>
                <w:sz w:val="18"/>
                <w:szCs w:val="18"/>
              </w:rPr>
            </w:pPr>
          </w:p>
        </w:tc>
        <w:tc>
          <w:tcPr>
            <w:tcW w:w="516" w:type="dxa"/>
            <w:vAlign w:val="center"/>
          </w:tcPr>
          <w:p w:rsidR="00062132" w:rsidRDefault="0084566B">
            <w:pPr>
              <w:jc w:val="center"/>
              <w:rPr>
                <w:rFonts w:ascii="宋体" w:hAnsi="宋体"/>
                <w:sz w:val="18"/>
                <w:szCs w:val="18"/>
              </w:rPr>
            </w:pPr>
            <w:r>
              <w:rPr>
                <w:rFonts w:ascii="宋体" w:hAnsi="宋体" w:hint="eastAsia"/>
                <w:sz w:val="18"/>
                <w:szCs w:val="18"/>
              </w:rPr>
              <w:t>查</w:t>
            </w:r>
          </w:p>
        </w:tc>
        <w:tc>
          <w:tcPr>
            <w:tcW w:w="1097" w:type="dxa"/>
            <w:tcMar>
              <w:left w:w="57" w:type="dxa"/>
              <w:right w:w="57" w:type="dxa"/>
            </w:tcMar>
            <w:vAlign w:val="center"/>
          </w:tcPr>
          <w:p w:rsidR="00062132" w:rsidRDefault="0084566B">
            <w:pPr>
              <w:widowControl/>
              <w:jc w:val="center"/>
              <w:textAlignment w:val="center"/>
              <w:rPr>
                <w:rFonts w:ascii="宋体" w:hAnsi="宋体"/>
                <w:sz w:val="18"/>
                <w:szCs w:val="18"/>
              </w:rPr>
            </w:pPr>
            <w:r>
              <w:rPr>
                <w:rFonts w:ascii="宋体" w:hAnsi="宋体" w:hint="eastAsia"/>
                <w:sz w:val="18"/>
                <w:szCs w:val="18"/>
              </w:rPr>
              <w:t>思政部</w:t>
            </w:r>
          </w:p>
        </w:tc>
      </w:tr>
      <w:tr w:rsidR="00062132">
        <w:trPr>
          <w:trHeight w:val="567"/>
          <w:jc w:val="center"/>
        </w:trPr>
        <w:tc>
          <w:tcPr>
            <w:tcW w:w="1527" w:type="dxa"/>
            <w:tcMar>
              <w:left w:w="57" w:type="dxa"/>
              <w:right w:w="57" w:type="dxa"/>
            </w:tcMar>
            <w:vAlign w:val="center"/>
          </w:tcPr>
          <w:p w:rsidR="00062132" w:rsidRDefault="0084566B">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BA0900152</w:t>
            </w:r>
          </w:p>
        </w:tc>
        <w:tc>
          <w:tcPr>
            <w:tcW w:w="1647"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形势与政策Ⅱ</w:t>
            </w:r>
          </w:p>
        </w:tc>
        <w:tc>
          <w:tcPr>
            <w:tcW w:w="489"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0.25</w:t>
            </w:r>
          </w:p>
        </w:tc>
        <w:tc>
          <w:tcPr>
            <w:tcW w:w="596"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4</w:t>
            </w:r>
          </w:p>
        </w:tc>
        <w:tc>
          <w:tcPr>
            <w:tcW w:w="616"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4</w:t>
            </w:r>
          </w:p>
        </w:tc>
        <w:tc>
          <w:tcPr>
            <w:tcW w:w="533" w:type="dxa"/>
            <w:tcMar>
              <w:left w:w="57" w:type="dxa"/>
              <w:right w:w="57" w:type="dxa"/>
            </w:tcMar>
            <w:vAlign w:val="center"/>
          </w:tcPr>
          <w:p w:rsidR="00062132" w:rsidRDefault="00062132">
            <w:pPr>
              <w:jc w:val="center"/>
              <w:rPr>
                <w:rFonts w:ascii="宋体" w:hAnsi="宋体"/>
                <w:sz w:val="18"/>
                <w:szCs w:val="18"/>
              </w:rPr>
            </w:pPr>
          </w:p>
        </w:tc>
        <w:tc>
          <w:tcPr>
            <w:tcW w:w="479" w:type="dxa"/>
            <w:tcMar>
              <w:left w:w="57" w:type="dxa"/>
              <w:right w:w="57" w:type="dxa"/>
            </w:tcMar>
            <w:vAlign w:val="center"/>
          </w:tcPr>
          <w:p w:rsidR="00062132" w:rsidRDefault="00062132">
            <w:pPr>
              <w:jc w:val="center"/>
              <w:rPr>
                <w:rFonts w:ascii="宋体" w:hAnsi="宋体"/>
                <w:sz w:val="18"/>
                <w:szCs w:val="18"/>
              </w:rPr>
            </w:pPr>
          </w:p>
        </w:tc>
        <w:tc>
          <w:tcPr>
            <w:tcW w:w="555" w:type="dxa"/>
            <w:tcMar>
              <w:left w:w="57" w:type="dxa"/>
              <w:right w:w="57" w:type="dxa"/>
            </w:tcMar>
            <w:vAlign w:val="center"/>
          </w:tcPr>
          <w:p w:rsidR="00062132" w:rsidRDefault="00062132">
            <w:pPr>
              <w:jc w:val="center"/>
              <w:rPr>
                <w:rFonts w:ascii="宋体" w:hAnsi="宋体"/>
                <w:sz w:val="18"/>
                <w:szCs w:val="18"/>
              </w:rPr>
            </w:pPr>
          </w:p>
        </w:tc>
        <w:tc>
          <w:tcPr>
            <w:tcW w:w="438"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4</w:t>
            </w:r>
          </w:p>
        </w:tc>
        <w:tc>
          <w:tcPr>
            <w:tcW w:w="416" w:type="dxa"/>
            <w:tcMar>
              <w:left w:w="57" w:type="dxa"/>
              <w:right w:w="57" w:type="dxa"/>
            </w:tcMar>
            <w:vAlign w:val="center"/>
          </w:tcPr>
          <w:p w:rsidR="00062132" w:rsidRDefault="00062132">
            <w:pPr>
              <w:jc w:val="center"/>
              <w:rPr>
                <w:rFonts w:ascii="宋体" w:hAnsi="宋体"/>
                <w:sz w:val="18"/>
                <w:szCs w:val="18"/>
              </w:rPr>
            </w:pPr>
          </w:p>
        </w:tc>
        <w:tc>
          <w:tcPr>
            <w:tcW w:w="445" w:type="dxa"/>
            <w:tcMar>
              <w:left w:w="57" w:type="dxa"/>
              <w:right w:w="57" w:type="dxa"/>
            </w:tcMar>
            <w:vAlign w:val="center"/>
          </w:tcPr>
          <w:p w:rsidR="00062132" w:rsidRDefault="00062132">
            <w:pPr>
              <w:jc w:val="center"/>
              <w:rPr>
                <w:rFonts w:ascii="宋体" w:hAnsi="宋体"/>
                <w:sz w:val="18"/>
                <w:szCs w:val="18"/>
              </w:rPr>
            </w:pPr>
          </w:p>
        </w:tc>
        <w:tc>
          <w:tcPr>
            <w:tcW w:w="516" w:type="dxa"/>
            <w:vAlign w:val="center"/>
          </w:tcPr>
          <w:p w:rsidR="00062132" w:rsidRDefault="0084566B">
            <w:pPr>
              <w:jc w:val="center"/>
              <w:rPr>
                <w:rFonts w:ascii="宋体" w:hAnsi="宋体"/>
                <w:sz w:val="18"/>
                <w:szCs w:val="18"/>
              </w:rPr>
            </w:pPr>
            <w:r>
              <w:rPr>
                <w:rFonts w:ascii="宋体" w:hAnsi="宋体" w:hint="eastAsia"/>
                <w:sz w:val="18"/>
                <w:szCs w:val="18"/>
              </w:rPr>
              <w:t>查</w:t>
            </w:r>
          </w:p>
        </w:tc>
        <w:tc>
          <w:tcPr>
            <w:tcW w:w="1097" w:type="dxa"/>
            <w:tcMar>
              <w:left w:w="57" w:type="dxa"/>
              <w:right w:w="57" w:type="dxa"/>
            </w:tcMar>
            <w:vAlign w:val="center"/>
          </w:tcPr>
          <w:p w:rsidR="00062132" w:rsidRDefault="0084566B">
            <w:pPr>
              <w:widowControl/>
              <w:jc w:val="center"/>
              <w:textAlignment w:val="center"/>
              <w:rPr>
                <w:rFonts w:ascii="宋体" w:hAnsi="宋体"/>
                <w:sz w:val="18"/>
                <w:szCs w:val="18"/>
              </w:rPr>
            </w:pPr>
            <w:r>
              <w:rPr>
                <w:rFonts w:ascii="宋体" w:hAnsi="宋体" w:hint="eastAsia"/>
                <w:sz w:val="18"/>
                <w:szCs w:val="18"/>
              </w:rPr>
              <w:t>思政部</w:t>
            </w:r>
          </w:p>
        </w:tc>
      </w:tr>
      <w:tr w:rsidR="00062132">
        <w:trPr>
          <w:trHeight w:val="567"/>
          <w:jc w:val="center"/>
        </w:trPr>
        <w:tc>
          <w:tcPr>
            <w:tcW w:w="1527" w:type="dxa"/>
            <w:tcMar>
              <w:left w:w="57" w:type="dxa"/>
              <w:right w:w="57" w:type="dxa"/>
            </w:tcMar>
            <w:vAlign w:val="center"/>
          </w:tcPr>
          <w:p w:rsidR="00062132" w:rsidRDefault="0084566B">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BA0900153</w:t>
            </w:r>
          </w:p>
        </w:tc>
        <w:tc>
          <w:tcPr>
            <w:tcW w:w="1647"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形势与政策Ⅲ</w:t>
            </w:r>
          </w:p>
        </w:tc>
        <w:tc>
          <w:tcPr>
            <w:tcW w:w="489"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0.25</w:t>
            </w:r>
          </w:p>
        </w:tc>
        <w:tc>
          <w:tcPr>
            <w:tcW w:w="596"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4</w:t>
            </w:r>
          </w:p>
        </w:tc>
        <w:tc>
          <w:tcPr>
            <w:tcW w:w="616"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4</w:t>
            </w:r>
          </w:p>
        </w:tc>
        <w:tc>
          <w:tcPr>
            <w:tcW w:w="533" w:type="dxa"/>
            <w:tcMar>
              <w:left w:w="57" w:type="dxa"/>
              <w:right w:w="57" w:type="dxa"/>
            </w:tcMar>
            <w:vAlign w:val="center"/>
          </w:tcPr>
          <w:p w:rsidR="00062132" w:rsidRDefault="00062132">
            <w:pPr>
              <w:jc w:val="center"/>
              <w:rPr>
                <w:rFonts w:ascii="宋体" w:hAnsi="宋体"/>
                <w:sz w:val="18"/>
                <w:szCs w:val="18"/>
              </w:rPr>
            </w:pPr>
          </w:p>
        </w:tc>
        <w:tc>
          <w:tcPr>
            <w:tcW w:w="479" w:type="dxa"/>
            <w:tcMar>
              <w:left w:w="57" w:type="dxa"/>
              <w:right w:w="57" w:type="dxa"/>
            </w:tcMar>
            <w:vAlign w:val="center"/>
          </w:tcPr>
          <w:p w:rsidR="00062132" w:rsidRDefault="00062132">
            <w:pPr>
              <w:jc w:val="center"/>
              <w:rPr>
                <w:rFonts w:ascii="宋体" w:hAnsi="宋体"/>
                <w:sz w:val="18"/>
                <w:szCs w:val="18"/>
              </w:rPr>
            </w:pPr>
          </w:p>
        </w:tc>
        <w:tc>
          <w:tcPr>
            <w:tcW w:w="555" w:type="dxa"/>
            <w:tcMar>
              <w:left w:w="57" w:type="dxa"/>
              <w:right w:w="57" w:type="dxa"/>
            </w:tcMar>
            <w:vAlign w:val="center"/>
          </w:tcPr>
          <w:p w:rsidR="00062132" w:rsidRDefault="00062132">
            <w:pPr>
              <w:jc w:val="center"/>
              <w:rPr>
                <w:rFonts w:ascii="宋体" w:hAnsi="宋体"/>
                <w:sz w:val="18"/>
                <w:szCs w:val="18"/>
              </w:rPr>
            </w:pPr>
          </w:p>
        </w:tc>
        <w:tc>
          <w:tcPr>
            <w:tcW w:w="438" w:type="dxa"/>
            <w:tcMar>
              <w:left w:w="57" w:type="dxa"/>
              <w:right w:w="57" w:type="dxa"/>
            </w:tcMar>
            <w:vAlign w:val="center"/>
          </w:tcPr>
          <w:p w:rsidR="00062132" w:rsidRDefault="00062132">
            <w:pPr>
              <w:jc w:val="center"/>
              <w:rPr>
                <w:rFonts w:ascii="宋体" w:hAnsi="宋体"/>
                <w:sz w:val="18"/>
                <w:szCs w:val="18"/>
              </w:rPr>
            </w:pPr>
          </w:p>
        </w:tc>
        <w:tc>
          <w:tcPr>
            <w:tcW w:w="416" w:type="dxa"/>
            <w:tcMar>
              <w:left w:w="57" w:type="dxa"/>
              <w:right w:w="57" w:type="dxa"/>
            </w:tcMar>
            <w:vAlign w:val="center"/>
          </w:tcPr>
          <w:p w:rsidR="00062132" w:rsidRDefault="0084566B">
            <w:pPr>
              <w:jc w:val="center"/>
              <w:rPr>
                <w:rFonts w:ascii="宋体" w:hAnsi="宋体"/>
                <w:sz w:val="18"/>
                <w:szCs w:val="18"/>
              </w:rPr>
            </w:pPr>
            <w:r>
              <w:rPr>
                <w:rFonts w:ascii="宋体" w:hAnsi="宋体" w:hint="eastAsia"/>
                <w:sz w:val="18"/>
                <w:szCs w:val="18"/>
              </w:rPr>
              <w:t>4</w:t>
            </w:r>
          </w:p>
        </w:tc>
        <w:tc>
          <w:tcPr>
            <w:tcW w:w="445" w:type="dxa"/>
            <w:tcMar>
              <w:left w:w="57" w:type="dxa"/>
              <w:right w:w="57" w:type="dxa"/>
            </w:tcMar>
            <w:vAlign w:val="center"/>
          </w:tcPr>
          <w:p w:rsidR="00062132" w:rsidRDefault="00062132">
            <w:pPr>
              <w:jc w:val="center"/>
              <w:rPr>
                <w:rFonts w:ascii="宋体" w:hAnsi="宋体"/>
                <w:sz w:val="18"/>
                <w:szCs w:val="18"/>
              </w:rPr>
            </w:pPr>
          </w:p>
        </w:tc>
        <w:tc>
          <w:tcPr>
            <w:tcW w:w="516" w:type="dxa"/>
            <w:vAlign w:val="center"/>
          </w:tcPr>
          <w:p w:rsidR="00062132" w:rsidRDefault="0084566B">
            <w:pPr>
              <w:jc w:val="center"/>
              <w:rPr>
                <w:rFonts w:ascii="宋体" w:hAnsi="宋体"/>
                <w:sz w:val="18"/>
                <w:szCs w:val="18"/>
              </w:rPr>
            </w:pPr>
            <w:r>
              <w:rPr>
                <w:rFonts w:ascii="宋体" w:hAnsi="宋体" w:hint="eastAsia"/>
                <w:sz w:val="18"/>
                <w:szCs w:val="18"/>
              </w:rPr>
              <w:t>查</w:t>
            </w:r>
          </w:p>
        </w:tc>
        <w:tc>
          <w:tcPr>
            <w:tcW w:w="1097" w:type="dxa"/>
            <w:tcMar>
              <w:left w:w="57" w:type="dxa"/>
              <w:right w:w="57" w:type="dxa"/>
            </w:tcMar>
            <w:vAlign w:val="center"/>
          </w:tcPr>
          <w:p w:rsidR="00062132" w:rsidRDefault="0084566B">
            <w:pPr>
              <w:widowControl/>
              <w:jc w:val="center"/>
              <w:textAlignment w:val="center"/>
              <w:rPr>
                <w:rFonts w:ascii="宋体" w:hAnsi="宋体"/>
                <w:sz w:val="18"/>
                <w:szCs w:val="18"/>
              </w:rPr>
            </w:pPr>
            <w:r>
              <w:rPr>
                <w:rFonts w:ascii="宋体" w:hAnsi="宋体" w:hint="eastAsia"/>
                <w:sz w:val="18"/>
                <w:szCs w:val="18"/>
              </w:rPr>
              <w:t>思政部</w:t>
            </w:r>
          </w:p>
        </w:tc>
      </w:tr>
      <w:tr w:rsidR="00062132">
        <w:trPr>
          <w:trHeight w:val="567"/>
          <w:jc w:val="center"/>
        </w:trPr>
        <w:tc>
          <w:tcPr>
            <w:tcW w:w="1527" w:type="dxa"/>
            <w:tcMar>
              <w:left w:w="57" w:type="dxa"/>
              <w:right w:w="57" w:type="dxa"/>
            </w:tcMar>
            <w:vAlign w:val="center"/>
          </w:tcPr>
          <w:p w:rsidR="00062132" w:rsidRDefault="0084566B">
            <w:pPr>
              <w:jc w:val="center"/>
              <w:rPr>
                <w:rFonts w:ascii="宋体" w:hAnsi="宋体" w:cs="宋体"/>
                <w:sz w:val="18"/>
                <w:szCs w:val="18"/>
              </w:rPr>
            </w:pPr>
            <w:r>
              <w:rPr>
                <w:rFonts w:hint="eastAsia"/>
                <w:kern w:val="0"/>
                <w:sz w:val="18"/>
                <w:szCs w:val="18"/>
              </w:rPr>
              <w:t>合计</w:t>
            </w:r>
          </w:p>
        </w:tc>
        <w:tc>
          <w:tcPr>
            <w:tcW w:w="1647" w:type="dxa"/>
            <w:tcMar>
              <w:left w:w="57" w:type="dxa"/>
              <w:right w:w="57" w:type="dxa"/>
            </w:tcMar>
            <w:vAlign w:val="center"/>
          </w:tcPr>
          <w:p w:rsidR="00062132" w:rsidRDefault="00062132">
            <w:pPr>
              <w:jc w:val="center"/>
              <w:rPr>
                <w:rFonts w:ascii="宋体" w:hAnsi="宋体" w:cs="宋体"/>
                <w:sz w:val="18"/>
                <w:szCs w:val="18"/>
              </w:rPr>
            </w:pPr>
          </w:p>
        </w:tc>
        <w:tc>
          <w:tcPr>
            <w:tcW w:w="489"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7</w:t>
            </w:r>
          </w:p>
        </w:tc>
        <w:tc>
          <w:tcPr>
            <w:tcW w:w="596"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112</w:t>
            </w:r>
          </w:p>
        </w:tc>
        <w:tc>
          <w:tcPr>
            <w:tcW w:w="616"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112</w:t>
            </w:r>
          </w:p>
        </w:tc>
        <w:tc>
          <w:tcPr>
            <w:tcW w:w="533" w:type="dxa"/>
            <w:tcMar>
              <w:left w:w="57" w:type="dxa"/>
              <w:right w:w="57" w:type="dxa"/>
            </w:tcMar>
            <w:vAlign w:val="center"/>
          </w:tcPr>
          <w:p w:rsidR="00062132" w:rsidRDefault="00062132">
            <w:pPr>
              <w:jc w:val="center"/>
              <w:rPr>
                <w:rFonts w:ascii="宋体" w:hAnsi="宋体" w:cs="宋体"/>
                <w:sz w:val="18"/>
                <w:szCs w:val="18"/>
              </w:rPr>
            </w:pPr>
          </w:p>
        </w:tc>
        <w:tc>
          <w:tcPr>
            <w:tcW w:w="479" w:type="dxa"/>
            <w:tcMar>
              <w:left w:w="57" w:type="dxa"/>
              <w:right w:w="57" w:type="dxa"/>
            </w:tcMar>
            <w:vAlign w:val="center"/>
          </w:tcPr>
          <w:p w:rsidR="00062132" w:rsidRDefault="00062132">
            <w:pPr>
              <w:jc w:val="center"/>
              <w:rPr>
                <w:rFonts w:ascii="宋体" w:hAnsi="宋体" w:cs="宋体"/>
                <w:sz w:val="18"/>
                <w:szCs w:val="18"/>
              </w:rPr>
            </w:pPr>
          </w:p>
        </w:tc>
        <w:tc>
          <w:tcPr>
            <w:tcW w:w="555"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56</w:t>
            </w:r>
          </w:p>
        </w:tc>
        <w:tc>
          <w:tcPr>
            <w:tcW w:w="438"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52</w:t>
            </w:r>
          </w:p>
        </w:tc>
        <w:tc>
          <w:tcPr>
            <w:tcW w:w="416"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hint="eastAsia"/>
                <w:sz w:val="18"/>
                <w:szCs w:val="18"/>
              </w:rPr>
              <w:t>4</w:t>
            </w:r>
          </w:p>
        </w:tc>
        <w:tc>
          <w:tcPr>
            <w:tcW w:w="445" w:type="dxa"/>
            <w:tcMar>
              <w:left w:w="57" w:type="dxa"/>
              <w:right w:w="57" w:type="dxa"/>
            </w:tcMar>
            <w:vAlign w:val="center"/>
          </w:tcPr>
          <w:p w:rsidR="00062132" w:rsidRDefault="00062132">
            <w:pPr>
              <w:jc w:val="center"/>
              <w:rPr>
                <w:rFonts w:ascii="宋体" w:hAnsi="宋体" w:cs="宋体"/>
                <w:sz w:val="18"/>
                <w:szCs w:val="18"/>
              </w:rPr>
            </w:pPr>
          </w:p>
        </w:tc>
        <w:tc>
          <w:tcPr>
            <w:tcW w:w="516" w:type="dxa"/>
            <w:vAlign w:val="center"/>
          </w:tcPr>
          <w:p w:rsidR="00062132" w:rsidRDefault="00062132">
            <w:pPr>
              <w:jc w:val="center"/>
              <w:rPr>
                <w:rFonts w:ascii="宋体" w:hAnsi="宋体" w:cs="宋体"/>
                <w:sz w:val="18"/>
                <w:szCs w:val="18"/>
              </w:rPr>
            </w:pPr>
          </w:p>
        </w:tc>
        <w:tc>
          <w:tcPr>
            <w:tcW w:w="1097" w:type="dxa"/>
            <w:tcMar>
              <w:left w:w="57" w:type="dxa"/>
              <w:right w:w="57" w:type="dxa"/>
            </w:tcMar>
            <w:vAlign w:val="center"/>
          </w:tcPr>
          <w:p w:rsidR="00062132" w:rsidRDefault="00062132">
            <w:pPr>
              <w:jc w:val="center"/>
              <w:rPr>
                <w:rFonts w:ascii="宋体" w:hAnsi="宋体" w:cs="宋体"/>
                <w:sz w:val="18"/>
                <w:szCs w:val="18"/>
              </w:rPr>
            </w:pPr>
          </w:p>
        </w:tc>
      </w:tr>
    </w:tbl>
    <w:p w:rsidR="00062132" w:rsidRDefault="00062132">
      <w:pPr>
        <w:spacing w:line="440" w:lineRule="exact"/>
        <w:ind w:right="420" w:firstLineChars="200" w:firstLine="420"/>
        <w:rPr>
          <w:rFonts w:ascii="宋体" w:hAnsi="宋体" w:cs="宋体"/>
          <w:color w:val="000000"/>
          <w:szCs w:val="21"/>
        </w:rPr>
      </w:pPr>
    </w:p>
    <w:p w:rsidR="00062132" w:rsidRDefault="0084566B">
      <w:pPr>
        <w:spacing w:line="440" w:lineRule="exact"/>
        <w:ind w:right="420" w:firstLineChars="200" w:firstLine="420"/>
        <w:rPr>
          <w:rFonts w:ascii="宋体" w:hAnsi="宋体" w:cs="宋体"/>
          <w:szCs w:val="21"/>
        </w:rPr>
      </w:pPr>
      <w:r>
        <w:rPr>
          <w:rFonts w:ascii="宋体" w:hAnsi="宋体" w:cs="宋体" w:hint="eastAsia"/>
          <w:color w:val="000000"/>
          <w:szCs w:val="21"/>
        </w:rPr>
        <w:t>表</w:t>
      </w:r>
      <w:r>
        <w:rPr>
          <w:rFonts w:ascii="宋体" w:hAnsi="宋体" w:cs="宋体" w:hint="eastAsia"/>
          <w:color w:val="000000"/>
          <w:szCs w:val="21"/>
        </w:rPr>
        <w:t xml:space="preserve">5  </w:t>
      </w:r>
      <w:r>
        <w:rPr>
          <w:rFonts w:ascii="宋体" w:hAnsi="宋体" w:cs="宋体" w:hint="eastAsia"/>
          <w:color w:val="000000"/>
          <w:szCs w:val="21"/>
        </w:rPr>
        <w:t>学科基础课程</w:t>
      </w:r>
      <w:r>
        <w:rPr>
          <w:rFonts w:ascii="宋体" w:hAnsi="宋体" w:cs="宋体" w:hint="eastAsia"/>
          <w:color w:val="000000"/>
          <w:szCs w:val="21"/>
        </w:rPr>
        <w:t xml:space="preserve">  </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食品质量与安全（专升本）专业</w:t>
      </w:r>
    </w:p>
    <w:tbl>
      <w:tblPr>
        <w:tblW w:w="958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28"/>
        <w:gridCol w:w="1454"/>
        <w:gridCol w:w="705"/>
        <w:gridCol w:w="570"/>
        <w:gridCol w:w="585"/>
        <w:gridCol w:w="615"/>
        <w:gridCol w:w="645"/>
        <w:gridCol w:w="556"/>
        <w:gridCol w:w="564"/>
        <w:gridCol w:w="564"/>
        <w:gridCol w:w="565"/>
        <w:gridCol w:w="442"/>
        <w:gridCol w:w="791"/>
      </w:tblGrid>
      <w:tr w:rsidR="00062132">
        <w:trPr>
          <w:trHeight w:val="795"/>
          <w:tblHeader/>
          <w:jc w:val="center"/>
        </w:trPr>
        <w:tc>
          <w:tcPr>
            <w:tcW w:w="1528"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课程</w:t>
            </w:r>
          </w:p>
          <w:p w:rsidR="00062132" w:rsidRDefault="0084566B">
            <w:pPr>
              <w:spacing w:line="440" w:lineRule="exact"/>
              <w:jc w:val="center"/>
              <w:rPr>
                <w:rFonts w:ascii="宋体" w:hAnsi="宋体" w:cs="宋体"/>
                <w:sz w:val="18"/>
                <w:szCs w:val="18"/>
              </w:rPr>
            </w:pPr>
            <w:r>
              <w:rPr>
                <w:rFonts w:ascii="宋体" w:hAnsi="宋体" w:cs="宋体" w:hint="eastAsia"/>
                <w:sz w:val="18"/>
                <w:szCs w:val="18"/>
              </w:rPr>
              <w:t>代码</w:t>
            </w:r>
          </w:p>
        </w:tc>
        <w:tc>
          <w:tcPr>
            <w:tcW w:w="1454"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课程名称</w:t>
            </w:r>
          </w:p>
        </w:tc>
        <w:tc>
          <w:tcPr>
            <w:tcW w:w="705"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学分</w:t>
            </w:r>
          </w:p>
        </w:tc>
        <w:tc>
          <w:tcPr>
            <w:tcW w:w="2415" w:type="dxa"/>
            <w:gridSpan w:val="4"/>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学时安排</w:t>
            </w:r>
          </w:p>
        </w:tc>
        <w:tc>
          <w:tcPr>
            <w:tcW w:w="2249" w:type="dxa"/>
            <w:gridSpan w:val="4"/>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开课学期</w:t>
            </w:r>
          </w:p>
        </w:tc>
        <w:tc>
          <w:tcPr>
            <w:tcW w:w="442" w:type="dxa"/>
            <w:vMerge w:val="restart"/>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考核方式</w:t>
            </w:r>
          </w:p>
        </w:tc>
        <w:tc>
          <w:tcPr>
            <w:tcW w:w="791"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开课</w:t>
            </w:r>
          </w:p>
          <w:p w:rsidR="00062132" w:rsidRDefault="0084566B">
            <w:pPr>
              <w:spacing w:line="440" w:lineRule="exact"/>
              <w:jc w:val="center"/>
              <w:rPr>
                <w:rFonts w:ascii="宋体" w:hAnsi="宋体" w:cs="宋体"/>
                <w:sz w:val="18"/>
                <w:szCs w:val="18"/>
              </w:rPr>
            </w:pPr>
            <w:r>
              <w:rPr>
                <w:rFonts w:ascii="宋体" w:hAnsi="宋体" w:cs="宋体" w:hint="eastAsia"/>
                <w:sz w:val="18"/>
                <w:szCs w:val="18"/>
              </w:rPr>
              <w:t>单位</w:t>
            </w:r>
          </w:p>
        </w:tc>
      </w:tr>
      <w:tr w:rsidR="00062132">
        <w:trPr>
          <w:trHeight w:val="585"/>
          <w:tblHeader/>
          <w:jc w:val="center"/>
        </w:trPr>
        <w:tc>
          <w:tcPr>
            <w:tcW w:w="1528"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1454"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705"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570"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总学时</w:t>
            </w:r>
          </w:p>
        </w:tc>
        <w:tc>
          <w:tcPr>
            <w:tcW w:w="58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理论学时</w:t>
            </w:r>
          </w:p>
        </w:tc>
        <w:tc>
          <w:tcPr>
            <w:tcW w:w="61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实验学时</w:t>
            </w:r>
          </w:p>
        </w:tc>
        <w:tc>
          <w:tcPr>
            <w:tcW w:w="64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实践学时</w:t>
            </w:r>
          </w:p>
        </w:tc>
        <w:tc>
          <w:tcPr>
            <w:tcW w:w="556"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一</w:t>
            </w:r>
          </w:p>
        </w:tc>
        <w:tc>
          <w:tcPr>
            <w:tcW w:w="564"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二</w:t>
            </w:r>
          </w:p>
        </w:tc>
        <w:tc>
          <w:tcPr>
            <w:tcW w:w="564"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三</w:t>
            </w:r>
          </w:p>
        </w:tc>
        <w:tc>
          <w:tcPr>
            <w:tcW w:w="56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四</w:t>
            </w:r>
          </w:p>
        </w:tc>
        <w:tc>
          <w:tcPr>
            <w:tcW w:w="442" w:type="dxa"/>
            <w:vMerge/>
            <w:vAlign w:val="center"/>
          </w:tcPr>
          <w:p w:rsidR="00062132" w:rsidRDefault="00062132">
            <w:pPr>
              <w:spacing w:line="440" w:lineRule="exact"/>
              <w:jc w:val="center"/>
              <w:rPr>
                <w:rFonts w:ascii="宋体" w:hAnsi="宋体" w:cs="宋体"/>
                <w:sz w:val="18"/>
                <w:szCs w:val="18"/>
              </w:rPr>
            </w:pPr>
          </w:p>
        </w:tc>
        <w:tc>
          <w:tcPr>
            <w:tcW w:w="791"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r>
      <w:tr w:rsidR="00062132">
        <w:trPr>
          <w:trHeight w:val="585"/>
          <w:jc w:val="center"/>
        </w:trPr>
        <w:tc>
          <w:tcPr>
            <w:tcW w:w="1528" w:type="dxa"/>
            <w:tcMar>
              <w:left w:w="57" w:type="dxa"/>
              <w:right w:w="57" w:type="dxa"/>
            </w:tcMar>
            <w:vAlign w:val="center"/>
          </w:tcPr>
          <w:p w:rsidR="00062132" w:rsidRDefault="0084566B">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BC020035</w:t>
            </w:r>
          </w:p>
        </w:tc>
        <w:tc>
          <w:tcPr>
            <w:tcW w:w="1454" w:type="dxa"/>
            <w:tcMar>
              <w:left w:w="57" w:type="dxa"/>
              <w:right w:w="57" w:type="dxa"/>
            </w:tcMar>
            <w:vAlign w:val="center"/>
          </w:tcPr>
          <w:p w:rsidR="00062132" w:rsidRDefault="0084566B">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无机及分析化学</w:t>
            </w:r>
          </w:p>
        </w:tc>
        <w:tc>
          <w:tcPr>
            <w:tcW w:w="705" w:type="dxa"/>
            <w:tcMar>
              <w:left w:w="57" w:type="dxa"/>
              <w:right w:w="57" w:type="dxa"/>
            </w:tcMar>
            <w:vAlign w:val="center"/>
          </w:tcPr>
          <w:p w:rsidR="00062132" w:rsidRDefault="0084566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w:t>
            </w:r>
          </w:p>
        </w:tc>
        <w:tc>
          <w:tcPr>
            <w:tcW w:w="570" w:type="dxa"/>
            <w:tcMar>
              <w:left w:w="57" w:type="dxa"/>
              <w:right w:w="57" w:type="dxa"/>
            </w:tcMar>
            <w:vAlign w:val="center"/>
          </w:tcPr>
          <w:p w:rsidR="00062132" w:rsidRDefault="0084566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32</w:t>
            </w:r>
          </w:p>
        </w:tc>
        <w:tc>
          <w:tcPr>
            <w:tcW w:w="585" w:type="dxa"/>
            <w:tcMar>
              <w:left w:w="57" w:type="dxa"/>
              <w:right w:w="57" w:type="dxa"/>
            </w:tcMar>
            <w:vAlign w:val="center"/>
          </w:tcPr>
          <w:p w:rsidR="00062132" w:rsidRDefault="0084566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32</w:t>
            </w:r>
          </w:p>
        </w:tc>
        <w:tc>
          <w:tcPr>
            <w:tcW w:w="615" w:type="dxa"/>
            <w:tcMar>
              <w:left w:w="57" w:type="dxa"/>
              <w:right w:w="57" w:type="dxa"/>
            </w:tcMar>
            <w:vAlign w:val="center"/>
          </w:tcPr>
          <w:p w:rsidR="00062132" w:rsidRDefault="00062132">
            <w:pPr>
              <w:widowControl/>
              <w:jc w:val="center"/>
              <w:textAlignment w:val="center"/>
              <w:rPr>
                <w:rFonts w:ascii="宋体" w:hAnsi="宋体" w:cs="宋体"/>
                <w:color w:val="000000"/>
                <w:kern w:val="0"/>
                <w:sz w:val="18"/>
                <w:szCs w:val="18"/>
                <w:lang w:bidi="ar"/>
              </w:rPr>
            </w:pPr>
          </w:p>
        </w:tc>
        <w:tc>
          <w:tcPr>
            <w:tcW w:w="645" w:type="dxa"/>
            <w:tcMar>
              <w:left w:w="57" w:type="dxa"/>
              <w:right w:w="57" w:type="dxa"/>
            </w:tcMar>
            <w:vAlign w:val="center"/>
          </w:tcPr>
          <w:p w:rsidR="00062132" w:rsidRDefault="00062132">
            <w:pPr>
              <w:widowControl/>
              <w:jc w:val="center"/>
              <w:textAlignment w:val="center"/>
              <w:rPr>
                <w:rFonts w:ascii="宋体" w:hAnsi="宋体" w:cs="宋体"/>
                <w:color w:val="000000"/>
                <w:kern w:val="0"/>
                <w:sz w:val="18"/>
                <w:szCs w:val="18"/>
                <w:lang w:bidi="ar"/>
              </w:rPr>
            </w:pPr>
          </w:p>
        </w:tc>
        <w:tc>
          <w:tcPr>
            <w:tcW w:w="556" w:type="dxa"/>
            <w:tcMar>
              <w:left w:w="57" w:type="dxa"/>
              <w:right w:w="57" w:type="dxa"/>
            </w:tcMar>
            <w:vAlign w:val="center"/>
          </w:tcPr>
          <w:p w:rsidR="00062132" w:rsidRDefault="0084566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32</w:t>
            </w:r>
          </w:p>
        </w:tc>
        <w:tc>
          <w:tcPr>
            <w:tcW w:w="564" w:type="dxa"/>
            <w:tcMar>
              <w:left w:w="57" w:type="dxa"/>
              <w:right w:w="57" w:type="dxa"/>
            </w:tcMar>
            <w:vAlign w:val="center"/>
          </w:tcPr>
          <w:p w:rsidR="00062132" w:rsidRDefault="00062132">
            <w:pPr>
              <w:widowControl/>
              <w:jc w:val="center"/>
              <w:textAlignment w:val="center"/>
              <w:rPr>
                <w:rFonts w:ascii="宋体" w:hAnsi="宋体" w:cs="宋体"/>
                <w:color w:val="000000"/>
                <w:kern w:val="0"/>
                <w:sz w:val="18"/>
                <w:szCs w:val="18"/>
                <w:lang w:bidi="ar"/>
              </w:rPr>
            </w:pPr>
          </w:p>
        </w:tc>
        <w:tc>
          <w:tcPr>
            <w:tcW w:w="564" w:type="dxa"/>
            <w:tcMar>
              <w:left w:w="57" w:type="dxa"/>
              <w:right w:w="57" w:type="dxa"/>
            </w:tcMar>
            <w:vAlign w:val="center"/>
          </w:tcPr>
          <w:p w:rsidR="00062132" w:rsidRDefault="00062132">
            <w:pPr>
              <w:widowControl/>
              <w:jc w:val="center"/>
              <w:textAlignment w:val="center"/>
              <w:rPr>
                <w:rFonts w:ascii="宋体" w:hAnsi="宋体" w:cs="宋体"/>
                <w:color w:val="000000"/>
                <w:kern w:val="0"/>
                <w:sz w:val="18"/>
                <w:szCs w:val="18"/>
                <w:lang w:bidi="ar"/>
              </w:rPr>
            </w:pPr>
          </w:p>
        </w:tc>
        <w:tc>
          <w:tcPr>
            <w:tcW w:w="565" w:type="dxa"/>
            <w:tcMar>
              <w:left w:w="57" w:type="dxa"/>
              <w:right w:w="57" w:type="dxa"/>
            </w:tcMar>
            <w:vAlign w:val="center"/>
          </w:tcPr>
          <w:p w:rsidR="00062132" w:rsidRDefault="00062132">
            <w:pPr>
              <w:widowControl/>
              <w:jc w:val="center"/>
              <w:textAlignment w:val="center"/>
              <w:rPr>
                <w:rFonts w:ascii="宋体" w:hAnsi="宋体" w:cs="宋体"/>
                <w:color w:val="000000"/>
                <w:kern w:val="0"/>
                <w:sz w:val="18"/>
                <w:szCs w:val="18"/>
                <w:lang w:bidi="ar"/>
              </w:rPr>
            </w:pPr>
          </w:p>
        </w:tc>
        <w:tc>
          <w:tcPr>
            <w:tcW w:w="442" w:type="dxa"/>
            <w:vAlign w:val="center"/>
          </w:tcPr>
          <w:p w:rsidR="00062132" w:rsidRDefault="0084566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查</w:t>
            </w:r>
          </w:p>
        </w:tc>
        <w:tc>
          <w:tcPr>
            <w:tcW w:w="791" w:type="dxa"/>
            <w:tcMar>
              <w:left w:w="57" w:type="dxa"/>
              <w:right w:w="57" w:type="dxa"/>
            </w:tcMar>
            <w:vAlign w:val="center"/>
          </w:tcPr>
          <w:p w:rsidR="00062132" w:rsidRDefault="0084566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食品系</w:t>
            </w:r>
          </w:p>
        </w:tc>
      </w:tr>
      <w:tr w:rsidR="00062132">
        <w:trPr>
          <w:trHeight w:val="425"/>
          <w:jc w:val="center"/>
        </w:trPr>
        <w:tc>
          <w:tcPr>
            <w:tcW w:w="1528"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BC020036</w:t>
            </w:r>
          </w:p>
        </w:tc>
        <w:tc>
          <w:tcPr>
            <w:tcW w:w="1454"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sz w:val="18"/>
                <w:szCs w:val="18"/>
              </w:rPr>
              <w:t>食品生物化学</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3.5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56</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48</w:t>
            </w:r>
          </w:p>
        </w:tc>
        <w:tc>
          <w:tcPr>
            <w:tcW w:w="61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8</w:t>
            </w: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56</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考</w:t>
            </w:r>
          </w:p>
        </w:tc>
        <w:tc>
          <w:tcPr>
            <w:tcW w:w="791"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食品系</w:t>
            </w:r>
          </w:p>
        </w:tc>
      </w:tr>
      <w:tr w:rsidR="00062132">
        <w:trPr>
          <w:trHeight w:val="425"/>
          <w:jc w:val="center"/>
        </w:trPr>
        <w:tc>
          <w:tcPr>
            <w:tcW w:w="1528"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BC020037</w:t>
            </w:r>
          </w:p>
        </w:tc>
        <w:tc>
          <w:tcPr>
            <w:tcW w:w="1454"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sz w:val="18"/>
                <w:szCs w:val="18"/>
              </w:rPr>
              <w:t>食品工程原理</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56</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48</w:t>
            </w:r>
          </w:p>
        </w:tc>
        <w:tc>
          <w:tcPr>
            <w:tcW w:w="61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8</w:t>
            </w: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56</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考</w:t>
            </w:r>
          </w:p>
        </w:tc>
        <w:tc>
          <w:tcPr>
            <w:tcW w:w="791"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食品系</w:t>
            </w:r>
          </w:p>
        </w:tc>
      </w:tr>
      <w:tr w:rsidR="00062132">
        <w:trPr>
          <w:trHeight w:val="425"/>
          <w:jc w:val="center"/>
        </w:trPr>
        <w:tc>
          <w:tcPr>
            <w:tcW w:w="1528"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BC020038</w:t>
            </w:r>
          </w:p>
        </w:tc>
        <w:tc>
          <w:tcPr>
            <w:tcW w:w="1454"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sz w:val="18"/>
                <w:szCs w:val="18"/>
              </w:rPr>
              <w:t>食品微生物</w:t>
            </w:r>
            <w:r>
              <w:rPr>
                <w:rFonts w:ascii="宋体" w:hAnsi="宋体" w:cs="宋体" w:hint="eastAsia"/>
                <w:sz w:val="18"/>
                <w:szCs w:val="18"/>
              </w:rPr>
              <w:t>学</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40</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32</w:t>
            </w:r>
          </w:p>
        </w:tc>
        <w:tc>
          <w:tcPr>
            <w:tcW w:w="61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8</w:t>
            </w: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40</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考</w:t>
            </w:r>
          </w:p>
        </w:tc>
        <w:tc>
          <w:tcPr>
            <w:tcW w:w="791"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食品系</w:t>
            </w:r>
          </w:p>
        </w:tc>
      </w:tr>
      <w:tr w:rsidR="00062132">
        <w:trPr>
          <w:trHeight w:val="425"/>
          <w:jc w:val="center"/>
        </w:trPr>
        <w:tc>
          <w:tcPr>
            <w:tcW w:w="1528"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BC020039</w:t>
            </w:r>
          </w:p>
        </w:tc>
        <w:tc>
          <w:tcPr>
            <w:tcW w:w="1454"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sz w:val="18"/>
                <w:szCs w:val="18"/>
              </w:rPr>
              <w:t>食品化</w:t>
            </w:r>
            <w:r>
              <w:rPr>
                <w:rFonts w:ascii="宋体" w:hAnsi="宋体" w:cs="宋体" w:hint="eastAsia"/>
                <w:sz w:val="18"/>
                <w:szCs w:val="18"/>
              </w:rPr>
              <w:t>学</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40</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32</w:t>
            </w:r>
          </w:p>
        </w:tc>
        <w:tc>
          <w:tcPr>
            <w:tcW w:w="61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8</w:t>
            </w: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40</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考</w:t>
            </w:r>
          </w:p>
        </w:tc>
        <w:tc>
          <w:tcPr>
            <w:tcW w:w="791"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食品系</w:t>
            </w:r>
          </w:p>
        </w:tc>
      </w:tr>
      <w:tr w:rsidR="00062132">
        <w:trPr>
          <w:trHeight w:val="425"/>
          <w:jc w:val="center"/>
        </w:trPr>
        <w:tc>
          <w:tcPr>
            <w:tcW w:w="1528"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BC020030</w:t>
            </w:r>
          </w:p>
        </w:tc>
        <w:tc>
          <w:tcPr>
            <w:tcW w:w="1454"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食品营养与卫生</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考</w:t>
            </w:r>
          </w:p>
        </w:tc>
        <w:tc>
          <w:tcPr>
            <w:tcW w:w="791"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食品系</w:t>
            </w:r>
          </w:p>
        </w:tc>
      </w:tr>
      <w:tr w:rsidR="00062132">
        <w:trPr>
          <w:trHeight w:val="425"/>
          <w:jc w:val="center"/>
        </w:trPr>
        <w:tc>
          <w:tcPr>
            <w:tcW w:w="1528"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BC020032</w:t>
            </w:r>
          </w:p>
        </w:tc>
        <w:tc>
          <w:tcPr>
            <w:tcW w:w="1454"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食品工艺学</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4.5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72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72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7</w:t>
            </w:r>
            <w:r>
              <w:rPr>
                <w:rFonts w:ascii="宋体" w:hAnsi="宋体" w:cs="宋体"/>
                <w:sz w:val="18"/>
                <w:szCs w:val="18"/>
              </w:rPr>
              <w:t>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考</w:t>
            </w:r>
          </w:p>
        </w:tc>
        <w:tc>
          <w:tcPr>
            <w:tcW w:w="791"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1528"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合计</w:t>
            </w:r>
          </w:p>
        </w:tc>
        <w:tc>
          <w:tcPr>
            <w:tcW w:w="145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705"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20.5</w:t>
            </w:r>
          </w:p>
        </w:tc>
        <w:tc>
          <w:tcPr>
            <w:tcW w:w="570"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28</w:t>
            </w:r>
          </w:p>
        </w:tc>
        <w:tc>
          <w:tcPr>
            <w:tcW w:w="585"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296</w:t>
            </w:r>
          </w:p>
        </w:tc>
        <w:tc>
          <w:tcPr>
            <w:tcW w:w="615"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32</w:t>
            </w:r>
          </w:p>
        </w:tc>
        <w:tc>
          <w:tcPr>
            <w:tcW w:w="645" w:type="dxa"/>
            <w:tcMar>
              <w:left w:w="57" w:type="dxa"/>
              <w:right w:w="57" w:type="dxa"/>
            </w:tcMar>
            <w:vAlign w:val="bottom"/>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256</w:t>
            </w:r>
          </w:p>
        </w:tc>
        <w:tc>
          <w:tcPr>
            <w:tcW w:w="564"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7</w:t>
            </w:r>
            <w:r>
              <w:rPr>
                <w:rFonts w:ascii="宋体" w:hAnsi="宋体" w:cs="宋体"/>
                <w:sz w:val="18"/>
                <w:szCs w:val="18"/>
              </w:rPr>
              <w:t>2</w:t>
            </w:r>
          </w:p>
        </w:tc>
        <w:tc>
          <w:tcPr>
            <w:tcW w:w="564" w:type="dxa"/>
            <w:tcMar>
              <w:left w:w="57" w:type="dxa"/>
              <w:right w:w="57" w:type="dxa"/>
            </w:tcMar>
            <w:vAlign w:val="bottom"/>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bottom"/>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062132">
            <w:pPr>
              <w:widowControl/>
              <w:spacing w:line="240" w:lineRule="exact"/>
              <w:jc w:val="center"/>
              <w:rPr>
                <w:rFonts w:ascii="宋体" w:hAnsi="宋体" w:cs="宋体"/>
                <w:sz w:val="18"/>
                <w:szCs w:val="18"/>
              </w:rPr>
            </w:pPr>
          </w:p>
        </w:tc>
        <w:tc>
          <w:tcPr>
            <w:tcW w:w="791"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r>
    </w:tbl>
    <w:p w:rsidR="00062132" w:rsidRDefault="00062132">
      <w:pPr>
        <w:widowControl/>
        <w:spacing w:line="240" w:lineRule="exact"/>
        <w:jc w:val="center"/>
        <w:rPr>
          <w:rFonts w:ascii="宋体" w:hAnsi="宋体" w:cs="宋体"/>
          <w:sz w:val="18"/>
          <w:szCs w:val="18"/>
        </w:rPr>
      </w:pPr>
    </w:p>
    <w:p w:rsidR="00062132" w:rsidRDefault="0084566B">
      <w:pPr>
        <w:spacing w:line="440" w:lineRule="exact"/>
        <w:ind w:right="420"/>
        <w:rPr>
          <w:rFonts w:ascii="宋体" w:hAnsi="宋体" w:cs="宋体"/>
          <w:szCs w:val="21"/>
        </w:rPr>
      </w:pPr>
      <w:r>
        <w:rPr>
          <w:rFonts w:ascii="宋体" w:hAnsi="宋体" w:cs="宋体" w:hint="eastAsia"/>
          <w:color w:val="000000"/>
          <w:szCs w:val="21"/>
        </w:rPr>
        <w:t>表</w:t>
      </w:r>
      <w:r>
        <w:rPr>
          <w:rFonts w:ascii="宋体" w:hAnsi="宋体" w:cs="宋体" w:hint="eastAsia"/>
          <w:color w:val="000000"/>
          <w:szCs w:val="21"/>
        </w:rPr>
        <w:t xml:space="preserve">6  </w:t>
      </w:r>
      <w:r>
        <w:rPr>
          <w:rFonts w:ascii="宋体" w:hAnsi="宋体" w:cs="宋体" w:hint="eastAsia"/>
          <w:color w:val="000000"/>
          <w:szCs w:val="21"/>
        </w:rPr>
        <w:t>专业核心课程</w:t>
      </w:r>
      <w:r>
        <w:rPr>
          <w:rFonts w:ascii="宋体" w:hAnsi="宋体" w:cs="宋体" w:hint="eastAsia"/>
          <w:color w:val="000000"/>
          <w:szCs w:val="21"/>
        </w:rPr>
        <w:t xml:space="preserve">     </w:t>
      </w:r>
      <w:r>
        <w:rPr>
          <w:rFonts w:ascii="宋体" w:hAnsi="宋体" w:cs="宋体" w:hint="eastAsia"/>
          <w:szCs w:val="21"/>
        </w:rPr>
        <w:t xml:space="preserve">                     </w:t>
      </w:r>
      <w:r>
        <w:rPr>
          <w:rFonts w:ascii="宋体" w:hAnsi="宋体" w:cs="宋体" w:hint="eastAsia"/>
          <w:szCs w:val="21"/>
        </w:rPr>
        <w:t>食品质量与安全（专升本）专业</w:t>
      </w:r>
    </w:p>
    <w:tbl>
      <w:tblPr>
        <w:tblW w:w="96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4"/>
        <w:gridCol w:w="1521"/>
        <w:gridCol w:w="705"/>
        <w:gridCol w:w="570"/>
        <w:gridCol w:w="585"/>
        <w:gridCol w:w="615"/>
        <w:gridCol w:w="645"/>
        <w:gridCol w:w="556"/>
        <w:gridCol w:w="564"/>
        <w:gridCol w:w="564"/>
        <w:gridCol w:w="565"/>
        <w:gridCol w:w="442"/>
        <w:gridCol w:w="874"/>
      </w:tblGrid>
      <w:tr w:rsidR="00062132">
        <w:trPr>
          <w:trHeight w:val="795"/>
          <w:jc w:val="center"/>
        </w:trPr>
        <w:tc>
          <w:tcPr>
            <w:tcW w:w="1404"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课程</w:t>
            </w:r>
          </w:p>
          <w:p w:rsidR="00062132" w:rsidRDefault="0084566B">
            <w:pPr>
              <w:spacing w:line="440" w:lineRule="exact"/>
              <w:jc w:val="center"/>
              <w:rPr>
                <w:rFonts w:ascii="宋体" w:hAnsi="宋体" w:cs="宋体"/>
                <w:sz w:val="18"/>
                <w:szCs w:val="18"/>
              </w:rPr>
            </w:pPr>
            <w:r>
              <w:rPr>
                <w:rFonts w:ascii="宋体" w:hAnsi="宋体" w:cs="宋体" w:hint="eastAsia"/>
                <w:sz w:val="18"/>
                <w:szCs w:val="18"/>
              </w:rPr>
              <w:t>代码</w:t>
            </w:r>
          </w:p>
        </w:tc>
        <w:tc>
          <w:tcPr>
            <w:tcW w:w="1521"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课程名称</w:t>
            </w:r>
          </w:p>
        </w:tc>
        <w:tc>
          <w:tcPr>
            <w:tcW w:w="705"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学分</w:t>
            </w:r>
          </w:p>
        </w:tc>
        <w:tc>
          <w:tcPr>
            <w:tcW w:w="2415" w:type="dxa"/>
            <w:gridSpan w:val="4"/>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学时安排</w:t>
            </w:r>
          </w:p>
        </w:tc>
        <w:tc>
          <w:tcPr>
            <w:tcW w:w="2249" w:type="dxa"/>
            <w:gridSpan w:val="4"/>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开课学期</w:t>
            </w:r>
          </w:p>
        </w:tc>
        <w:tc>
          <w:tcPr>
            <w:tcW w:w="442" w:type="dxa"/>
            <w:vMerge w:val="restart"/>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考核方式</w:t>
            </w:r>
          </w:p>
        </w:tc>
        <w:tc>
          <w:tcPr>
            <w:tcW w:w="874"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开课</w:t>
            </w:r>
          </w:p>
          <w:p w:rsidR="00062132" w:rsidRDefault="0084566B">
            <w:pPr>
              <w:spacing w:line="440" w:lineRule="exact"/>
              <w:jc w:val="center"/>
              <w:rPr>
                <w:rFonts w:ascii="宋体" w:hAnsi="宋体" w:cs="宋体"/>
                <w:sz w:val="18"/>
                <w:szCs w:val="18"/>
              </w:rPr>
            </w:pPr>
            <w:r>
              <w:rPr>
                <w:rFonts w:ascii="宋体" w:hAnsi="宋体" w:cs="宋体" w:hint="eastAsia"/>
                <w:sz w:val="18"/>
                <w:szCs w:val="18"/>
              </w:rPr>
              <w:t>单位</w:t>
            </w:r>
          </w:p>
        </w:tc>
      </w:tr>
      <w:tr w:rsidR="00062132">
        <w:trPr>
          <w:trHeight w:val="585"/>
          <w:jc w:val="center"/>
        </w:trPr>
        <w:tc>
          <w:tcPr>
            <w:tcW w:w="1404"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1521"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705"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570"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总学时</w:t>
            </w:r>
          </w:p>
        </w:tc>
        <w:tc>
          <w:tcPr>
            <w:tcW w:w="58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理论学时</w:t>
            </w:r>
          </w:p>
        </w:tc>
        <w:tc>
          <w:tcPr>
            <w:tcW w:w="61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实验学时</w:t>
            </w:r>
          </w:p>
        </w:tc>
        <w:tc>
          <w:tcPr>
            <w:tcW w:w="64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实践学时</w:t>
            </w:r>
          </w:p>
        </w:tc>
        <w:tc>
          <w:tcPr>
            <w:tcW w:w="556"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一</w:t>
            </w:r>
          </w:p>
        </w:tc>
        <w:tc>
          <w:tcPr>
            <w:tcW w:w="564"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二</w:t>
            </w:r>
          </w:p>
        </w:tc>
        <w:tc>
          <w:tcPr>
            <w:tcW w:w="564"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三</w:t>
            </w:r>
          </w:p>
        </w:tc>
        <w:tc>
          <w:tcPr>
            <w:tcW w:w="56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四</w:t>
            </w:r>
          </w:p>
        </w:tc>
        <w:tc>
          <w:tcPr>
            <w:tcW w:w="442" w:type="dxa"/>
            <w:vMerge/>
            <w:vAlign w:val="center"/>
          </w:tcPr>
          <w:p w:rsidR="00062132" w:rsidRDefault="00062132">
            <w:pPr>
              <w:spacing w:line="440" w:lineRule="exact"/>
              <w:jc w:val="center"/>
              <w:rPr>
                <w:rFonts w:ascii="宋体" w:hAnsi="宋体" w:cs="宋体"/>
                <w:sz w:val="18"/>
                <w:szCs w:val="18"/>
              </w:rPr>
            </w:pPr>
          </w:p>
        </w:tc>
        <w:tc>
          <w:tcPr>
            <w:tcW w:w="874"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r>
      <w:tr w:rsidR="00062132">
        <w:trPr>
          <w:trHeight w:val="425"/>
          <w:jc w:val="center"/>
        </w:trPr>
        <w:tc>
          <w:tcPr>
            <w:tcW w:w="1404"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BD020023</w:t>
            </w:r>
          </w:p>
        </w:tc>
        <w:tc>
          <w:tcPr>
            <w:tcW w:w="1521" w:type="dxa"/>
            <w:tcMar>
              <w:left w:w="57" w:type="dxa"/>
              <w:right w:w="57" w:type="dxa"/>
            </w:tcMar>
            <w:vAlign w:val="center"/>
          </w:tcPr>
          <w:p w:rsidR="00062132" w:rsidRDefault="0084566B">
            <w:pPr>
              <w:spacing w:line="260" w:lineRule="exact"/>
              <w:jc w:val="left"/>
              <w:rPr>
                <w:rFonts w:ascii="宋体" w:hAnsi="宋体" w:cs="宋体"/>
                <w:sz w:val="18"/>
                <w:szCs w:val="18"/>
              </w:rPr>
            </w:pPr>
            <w:r>
              <w:rPr>
                <w:rFonts w:ascii="宋体" w:hAnsi="宋体" w:cs="宋体" w:hint="eastAsia"/>
                <w:sz w:val="18"/>
                <w:szCs w:val="18"/>
              </w:rPr>
              <w:t>食品安全性</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spacing w:line="260" w:lineRule="exact"/>
              <w:jc w:val="center"/>
              <w:rPr>
                <w:rFonts w:ascii="宋体" w:hAnsi="宋体" w:cs="宋体"/>
                <w:sz w:val="18"/>
                <w:szCs w:val="18"/>
              </w:rPr>
            </w:pPr>
          </w:p>
        </w:tc>
        <w:tc>
          <w:tcPr>
            <w:tcW w:w="442" w:type="dxa"/>
            <w:vAlign w:val="center"/>
          </w:tcPr>
          <w:p w:rsidR="00062132" w:rsidRDefault="0084566B">
            <w:pPr>
              <w:spacing w:line="26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spacing w:line="26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1404"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BD020019</w:t>
            </w:r>
          </w:p>
        </w:tc>
        <w:tc>
          <w:tcPr>
            <w:tcW w:w="1521"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食品感官评定</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61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8</w:t>
            </w: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1404" w:type="dxa"/>
            <w:tcMar>
              <w:left w:w="57" w:type="dxa"/>
              <w:right w:w="57" w:type="dxa"/>
            </w:tcMar>
            <w:vAlign w:val="center"/>
          </w:tcPr>
          <w:p w:rsidR="00062132" w:rsidRDefault="0084566B">
            <w:pPr>
              <w:widowControl/>
              <w:jc w:val="center"/>
              <w:textAlignment w:val="center"/>
              <w:rPr>
                <w:rFonts w:ascii="宋体" w:hAnsi="宋体" w:cs="宋体"/>
                <w:sz w:val="18"/>
                <w:szCs w:val="18"/>
              </w:rPr>
            </w:pPr>
            <w:bookmarkStart w:id="2" w:name="OLE_LINK5" w:colFirst="2" w:colLast="5"/>
            <w:r>
              <w:rPr>
                <w:rFonts w:ascii="宋体" w:hAnsi="宋体" w:cs="宋体" w:hint="eastAsia"/>
                <w:kern w:val="0"/>
                <w:sz w:val="18"/>
                <w:szCs w:val="18"/>
                <w:lang w:bidi="ar"/>
              </w:rPr>
              <w:t>BD020027</w:t>
            </w:r>
          </w:p>
        </w:tc>
        <w:tc>
          <w:tcPr>
            <w:tcW w:w="1521"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食品质量与安全控制</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32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考</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bookmarkEnd w:id="2"/>
      <w:tr w:rsidR="00062132">
        <w:trPr>
          <w:trHeight w:val="425"/>
          <w:jc w:val="center"/>
        </w:trPr>
        <w:tc>
          <w:tcPr>
            <w:tcW w:w="1404" w:type="dxa"/>
            <w:tcMar>
              <w:left w:w="57" w:type="dxa"/>
              <w:right w:w="57" w:type="dxa"/>
            </w:tcMar>
            <w:vAlign w:val="center"/>
          </w:tcPr>
          <w:p w:rsidR="00062132" w:rsidRDefault="0084566B">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BD020024</w:t>
            </w:r>
          </w:p>
        </w:tc>
        <w:tc>
          <w:tcPr>
            <w:tcW w:w="1521"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食品分析</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1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1404" w:type="dxa"/>
            <w:tcMar>
              <w:left w:w="57" w:type="dxa"/>
              <w:right w:w="57" w:type="dxa"/>
            </w:tcMar>
            <w:vAlign w:val="center"/>
          </w:tcPr>
          <w:p w:rsidR="00062132" w:rsidRDefault="0084566B">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BD020021</w:t>
            </w:r>
          </w:p>
        </w:tc>
        <w:tc>
          <w:tcPr>
            <w:tcW w:w="1521"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食品卫生检验</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1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1404" w:type="dxa"/>
            <w:tcMar>
              <w:left w:w="57" w:type="dxa"/>
              <w:right w:w="57" w:type="dxa"/>
            </w:tcMar>
            <w:vAlign w:val="center"/>
          </w:tcPr>
          <w:p w:rsidR="00062132" w:rsidRDefault="0084566B">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BD020025</w:t>
            </w:r>
          </w:p>
        </w:tc>
        <w:tc>
          <w:tcPr>
            <w:tcW w:w="1521" w:type="dxa"/>
            <w:tcMar>
              <w:left w:w="57" w:type="dxa"/>
              <w:right w:w="57" w:type="dxa"/>
            </w:tcMar>
            <w:vAlign w:val="center"/>
          </w:tcPr>
          <w:p w:rsidR="00062132" w:rsidRDefault="0084566B">
            <w:pPr>
              <w:spacing w:line="260" w:lineRule="exact"/>
              <w:jc w:val="left"/>
              <w:rPr>
                <w:rFonts w:ascii="宋体" w:hAnsi="宋体" w:cs="宋体"/>
                <w:sz w:val="18"/>
                <w:szCs w:val="18"/>
              </w:rPr>
            </w:pPr>
            <w:r>
              <w:rPr>
                <w:rFonts w:ascii="宋体" w:hAnsi="宋体" w:cs="宋体" w:hint="eastAsia"/>
                <w:sz w:val="18"/>
                <w:szCs w:val="18"/>
              </w:rPr>
              <w:t>动植物检验检疫学</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spacing w:line="260" w:lineRule="exact"/>
              <w:jc w:val="center"/>
              <w:rPr>
                <w:rFonts w:ascii="宋体" w:hAnsi="宋体" w:cs="宋体"/>
                <w:sz w:val="18"/>
                <w:szCs w:val="18"/>
              </w:rPr>
            </w:pPr>
          </w:p>
        </w:tc>
        <w:tc>
          <w:tcPr>
            <w:tcW w:w="442" w:type="dxa"/>
            <w:vAlign w:val="center"/>
          </w:tcPr>
          <w:p w:rsidR="00062132" w:rsidRDefault="0084566B">
            <w:pPr>
              <w:spacing w:line="26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spacing w:line="26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1404" w:type="dxa"/>
            <w:tcMar>
              <w:left w:w="57" w:type="dxa"/>
              <w:right w:w="57" w:type="dxa"/>
            </w:tcMar>
            <w:vAlign w:val="center"/>
          </w:tcPr>
          <w:p w:rsidR="00062132" w:rsidRDefault="0084566B">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BD020026</w:t>
            </w:r>
          </w:p>
        </w:tc>
        <w:tc>
          <w:tcPr>
            <w:tcW w:w="1521" w:type="dxa"/>
            <w:tcMar>
              <w:left w:w="57" w:type="dxa"/>
              <w:right w:w="57" w:type="dxa"/>
            </w:tcMar>
            <w:vAlign w:val="center"/>
          </w:tcPr>
          <w:p w:rsidR="00062132" w:rsidRDefault="0084566B">
            <w:pPr>
              <w:spacing w:line="260" w:lineRule="exact"/>
              <w:jc w:val="left"/>
              <w:rPr>
                <w:rFonts w:ascii="宋体" w:hAnsi="宋体" w:cs="宋体"/>
                <w:sz w:val="18"/>
                <w:szCs w:val="18"/>
              </w:rPr>
            </w:pPr>
            <w:r>
              <w:rPr>
                <w:rFonts w:ascii="宋体" w:hAnsi="宋体" w:cs="宋体" w:hint="eastAsia"/>
                <w:sz w:val="18"/>
                <w:szCs w:val="18"/>
              </w:rPr>
              <w:t>食品毒理学</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20</w:t>
            </w:r>
          </w:p>
        </w:tc>
        <w:tc>
          <w:tcPr>
            <w:tcW w:w="61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12</w:t>
            </w: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spacing w:line="260" w:lineRule="exact"/>
              <w:jc w:val="center"/>
              <w:rPr>
                <w:rFonts w:ascii="宋体" w:hAnsi="宋体" w:cs="宋体"/>
                <w:sz w:val="18"/>
                <w:szCs w:val="18"/>
              </w:rPr>
            </w:pPr>
          </w:p>
        </w:tc>
        <w:tc>
          <w:tcPr>
            <w:tcW w:w="442" w:type="dxa"/>
            <w:vAlign w:val="center"/>
          </w:tcPr>
          <w:p w:rsidR="00062132" w:rsidRDefault="0084566B">
            <w:pPr>
              <w:spacing w:line="26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spacing w:line="26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1404" w:type="dxa"/>
            <w:tcMar>
              <w:left w:w="57" w:type="dxa"/>
              <w:right w:w="57" w:type="dxa"/>
            </w:tcMar>
            <w:vAlign w:val="center"/>
          </w:tcPr>
          <w:p w:rsidR="00062132" w:rsidRDefault="0084566B">
            <w:pPr>
              <w:spacing w:line="440" w:lineRule="exact"/>
              <w:jc w:val="center"/>
            </w:pPr>
            <w:r>
              <w:rPr>
                <w:rFonts w:ascii="宋体" w:hAnsi="宋体" w:cs="宋体" w:hint="eastAsia"/>
                <w:sz w:val="18"/>
                <w:szCs w:val="18"/>
              </w:rPr>
              <w:t>合计</w:t>
            </w:r>
          </w:p>
        </w:tc>
        <w:tc>
          <w:tcPr>
            <w:tcW w:w="1521" w:type="dxa"/>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705"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4</w:t>
            </w:r>
          </w:p>
        </w:tc>
        <w:tc>
          <w:tcPr>
            <w:tcW w:w="570"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224</w:t>
            </w:r>
          </w:p>
        </w:tc>
        <w:tc>
          <w:tcPr>
            <w:tcW w:w="585"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40</w:t>
            </w:r>
          </w:p>
        </w:tc>
        <w:tc>
          <w:tcPr>
            <w:tcW w:w="615"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84</w:t>
            </w:r>
          </w:p>
        </w:tc>
        <w:tc>
          <w:tcPr>
            <w:tcW w:w="645" w:type="dxa"/>
            <w:tcMar>
              <w:left w:w="57" w:type="dxa"/>
              <w:right w:w="57" w:type="dxa"/>
            </w:tcMar>
            <w:vAlign w:val="bottom"/>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64</w:t>
            </w:r>
          </w:p>
        </w:tc>
        <w:tc>
          <w:tcPr>
            <w:tcW w:w="564"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160</w:t>
            </w:r>
          </w:p>
        </w:tc>
        <w:tc>
          <w:tcPr>
            <w:tcW w:w="564" w:type="dxa"/>
            <w:tcMar>
              <w:left w:w="57" w:type="dxa"/>
              <w:right w:w="57" w:type="dxa"/>
            </w:tcMar>
            <w:vAlign w:val="bottom"/>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bottom"/>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062132">
            <w:pPr>
              <w:spacing w:line="440" w:lineRule="exact"/>
              <w:jc w:val="center"/>
              <w:rPr>
                <w:rFonts w:ascii="宋体" w:hAnsi="宋体" w:cs="宋体"/>
                <w:sz w:val="18"/>
                <w:szCs w:val="18"/>
              </w:rPr>
            </w:pPr>
          </w:p>
        </w:tc>
        <w:tc>
          <w:tcPr>
            <w:tcW w:w="874" w:type="dxa"/>
            <w:tcMar>
              <w:left w:w="57" w:type="dxa"/>
              <w:right w:w="57" w:type="dxa"/>
            </w:tcMar>
            <w:vAlign w:val="center"/>
          </w:tcPr>
          <w:p w:rsidR="00062132" w:rsidRDefault="00062132">
            <w:pPr>
              <w:spacing w:line="440" w:lineRule="exact"/>
              <w:jc w:val="center"/>
              <w:rPr>
                <w:rFonts w:ascii="宋体" w:hAnsi="宋体" w:cs="宋体"/>
                <w:sz w:val="18"/>
                <w:szCs w:val="18"/>
              </w:rPr>
            </w:pPr>
          </w:p>
        </w:tc>
      </w:tr>
    </w:tbl>
    <w:p w:rsidR="00062132" w:rsidRDefault="00062132">
      <w:pPr>
        <w:spacing w:line="440" w:lineRule="exact"/>
        <w:ind w:right="420"/>
        <w:rPr>
          <w:rFonts w:ascii="宋体" w:hAnsi="宋体" w:cs="宋体"/>
          <w:color w:val="000000"/>
          <w:szCs w:val="21"/>
        </w:rPr>
      </w:pPr>
    </w:p>
    <w:p w:rsidR="00062132" w:rsidRDefault="0084566B">
      <w:pPr>
        <w:spacing w:line="440" w:lineRule="exact"/>
        <w:ind w:right="420"/>
        <w:rPr>
          <w:rFonts w:ascii="宋体" w:hAnsi="宋体" w:cs="宋体"/>
          <w:szCs w:val="21"/>
        </w:rPr>
      </w:pPr>
      <w:r>
        <w:rPr>
          <w:rFonts w:ascii="宋体" w:hAnsi="宋体" w:cs="宋体" w:hint="eastAsia"/>
          <w:color w:val="000000"/>
          <w:szCs w:val="21"/>
        </w:rPr>
        <w:t>表</w:t>
      </w:r>
      <w:r>
        <w:rPr>
          <w:rFonts w:ascii="宋体" w:hAnsi="宋体" w:cs="宋体" w:hint="eastAsia"/>
          <w:color w:val="000000"/>
          <w:szCs w:val="21"/>
        </w:rPr>
        <w:t xml:space="preserve">7  </w:t>
      </w:r>
      <w:r>
        <w:rPr>
          <w:rFonts w:ascii="宋体" w:hAnsi="宋体" w:cs="宋体" w:hint="eastAsia"/>
          <w:color w:val="000000"/>
          <w:szCs w:val="21"/>
        </w:rPr>
        <w:t>专业方向课程</w:t>
      </w:r>
      <w:r>
        <w:rPr>
          <w:rFonts w:ascii="宋体" w:hAnsi="宋体" w:cs="宋体" w:hint="eastAsia"/>
          <w:color w:val="000000"/>
          <w:szCs w:val="21"/>
        </w:rPr>
        <w:t xml:space="preserve"> </w:t>
      </w:r>
      <w:r>
        <w:rPr>
          <w:rFonts w:ascii="宋体" w:hAnsi="宋体" w:cs="宋体" w:hint="eastAsia"/>
          <w:color w:val="FF0000"/>
          <w:szCs w:val="21"/>
        </w:rPr>
        <w:t xml:space="preserve">  </w:t>
      </w:r>
      <w:r>
        <w:rPr>
          <w:rFonts w:ascii="宋体" w:hAnsi="宋体" w:cs="宋体" w:hint="eastAsia"/>
          <w:color w:val="000000"/>
          <w:szCs w:val="21"/>
        </w:rPr>
        <w:t xml:space="preserve">                     </w:t>
      </w:r>
      <w:r>
        <w:rPr>
          <w:rFonts w:ascii="宋体" w:hAnsi="宋体" w:cs="宋体" w:hint="eastAsia"/>
          <w:szCs w:val="21"/>
        </w:rPr>
        <w:t xml:space="preserve"> </w:t>
      </w:r>
      <w:r>
        <w:rPr>
          <w:rFonts w:ascii="宋体" w:hAnsi="宋体" w:cs="宋体" w:hint="eastAsia"/>
          <w:szCs w:val="21"/>
        </w:rPr>
        <w:t>食品质量与安全（专升本）专业</w:t>
      </w:r>
    </w:p>
    <w:tbl>
      <w:tblPr>
        <w:tblW w:w="95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1"/>
        <w:gridCol w:w="1593"/>
        <w:gridCol w:w="705"/>
        <w:gridCol w:w="570"/>
        <w:gridCol w:w="585"/>
        <w:gridCol w:w="615"/>
        <w:gridCol w:w="645"/>
        <w:gridCol w:w="556"/>
        <w:gridCol w:w="564"/>
        <w:gridCol w:w="564"/>
        <w:gridCol w:w="565"/>
        <w:gridCol w:w="442"/>
        <w:gridCol w:w="874"/>
      </w:tblGrid>
      <w:tr w:rsidR="00062132">
        <w:trPr>
          <w:trHeight w:val="795"/>
          <w:tblHeader/>
          <w:jc w:val="center"/>
        </w:trPr>
        <w:tc>
          <w:tcPr>
            <w:tcW w:w="1261"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课程</w:t>
            </w:r>
          </w:p>
          <w:p w:rsidR="00062132" w:rsidRDefault="0084566B">
            <w:pPr>
              <w:spacing w:line="440" w:lineRule="exact"/>
              <w:jc w:val="center"/>
              <w:rPr>
                <w:rFonts w:ascii="宋体" w:hAnsi="宋体" w:cs="宋体"/>
                <w:sz w:val="18"/>
                <w:szCs w:val="18"/>
              </w:rPr>
            </w:pPr>
            <w:r>
              <w:rPr>
                <w:rFonts w:ascii="宋体" w:hAnsi="宋体" w:cs="宋体" w:hint="eastAsia"/>
                <w:sz w:val="18"/>
                <w:szCs w:val="18"/>
              </w:rPr>
              <w:t>代码</w:t>
            </w:r>
          </w:p>
        </w:tc>
        <w:tc>
          <w:tcPr>
            <w:tcW w:w="1593"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课程名称</w:t>
            </w:r>
          </w:p>
        </w:tc>
        <w:tc>
          <w:tcPr>
            <w:tcW w:w="705"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学分</w:t>
            </w:r>
          </w:p>
        </w:tc>
        <w:tc>
          <w:tcPr>
            <w:tcW w:w="2415" w:type="dxa"/>
            <w:gridSpan w:val="4"/>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学时安排</w:t>
            </w:r>
          </w:p>
        </w:tc>
        <w:tc>
          <w:tcPr>
            <w:tcW w:w="2249" w:type="dxa"/>
            <w:gridSpan w:val="4"/>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开课学期</w:t>
            </w:r>
          </w:p>
        </w:tc>
        <w:tc>
          <w:tcPr>
            <w:tcW w:w="442" w:type="dxa"/>
            <w:vMerge w:val="restart"/>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考核方式</w:t>
            </w:r>
          </w:p>
        </w:tc>
        <w:tc>
          <w:tcPr>
            <w:tcW w:w="874"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开课</w:t>
            </w:r>
          </w:p>
          <w:p w:rsidR="00062132" w:rsidRDefault="0084566B">
            <w:pPr>
              <w:spacing w:line="440" w:lineRule="exact"/>
              <w:jc w:val="center"/>
              <w:rPr>
                <w:rFonts w:ascii="宋体" w:hAnsi="宋体" w:cs="宋体"/>
                <w:sz w:val="18"/>
                <w:szCs w:val="18"/>
              </w:rPr>
            </w:pPr>
            <w:r>
              <w:rPr>
                <w:rFonts w:ascii="宋体" w:hAnsi="宋体" w:cs="宋体" w:hint="eastAsia"/>
                <w:sz w:val="18"/>
                <w:szCs w:val="18"/>
              </w:rPr>
              <w:t>单位</w:t>
            </w:r>
          </w:p>
        </w:tc>
      </w:tr>
      <w:tr w:rsidR="00062132">
        <w:trPr>
          <w:trHeight w:val="585"/>
          <w:tblHeader/>
          <w:jc w:val="center"/>
        </w:trPr>
        <w:tc>
          <w:tcPr>
            <w:tcW w:w="1261"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1593"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705"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570"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总学时</w:t>
            </w:r>
          </w:p>
        </w:tc>
        <w:tc>
          <w:tcPr>
            <w:tcW w:w="58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理论学时</w:t>
            </w:r>
          </w:p>
        </w:tc>
        <w:tc>
          <w:tcPr>
            <w:tcW w:w="61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实验学时</w:t>
            </w:r>
          </w:p>
        </w:tc>
        <w:tc>
          <w:tcPr>
            <w:tcW w:w="64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实践学时</w:t>
            </w:r>
          </w:p>
        </w:tc>
        <w:tc>
          <w:tcPr>
            <w:tcW w:w="556"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一</w:t>
            </w:r>
          </w:p>
        </w:tc>
        <w:tc>
          <w:tcPr>
            <w:tcW w:w="564"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二</w:t>
            </w:r>
          </w:p>
        </w:tc>
        <w:tc>
          <w:tcPr>
            <w:tcW w:w="564"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三</w:t>
            </w:r>
          </w:p>
        </w:tc>
        <w:tc>
          <w:tcPr>
            <w:tcW w:w="56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四</w:t>
            </w:r>
          </w:p>
        </w:tc>
        <w:tc>
          <w:tcPr>
            <w:tcW w:w="442" w:type="dxa"/>
            <w:vMerge/>
            <w:vAlign w:val="center"/>
          </w:tcPr>
          <w:p w:rsidR="00062132" w:rsidRDefault="00062132">
            <w:pPr>
              <w:spacing w:line="440" w:lineRule="exact"/>
              <w:jc w:val="center"/>
              <w:rPr>
                <w:rFonts w:ascii="宋体" w:hAnsi="宋体" w:cs="宋体"/>
                <w:sz w:val="18"/>
                <w:szCs w:val="18"/>
              </w:rPr>
            </w:pPr>
          </w:p>
        </w:tc>
        <w:tc>
          <w:tcPr>
            <w:tcW w:w="874"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r>
      <w:tr w:rsidR="00062132">
        <w:trPr>
          <w:trHeight w:val="425"/>
          <w:jc w:val="center"/>
        </w:trPr>
        <w:tc>
          <w:tcPr>
            <w:tcW w:w="1261"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XE020025</w:t>
            </w:r>
          </w:p>
        </w:tc>
        <w:tc>
          <w:tcPr>
            <w:tcW w:w="1593"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食品添加剂</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1261"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XE020033</w:t>
            </w:r>
          </w:p>
        </w:tc>
        <w:tc>
          <w:tcPr>
            <w:tcW w:w="1593"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食品包装学</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1261" w:type="dxa"/>
            <w:tcMar>
              <w:left w:w="57" w:type="dxa"/>
              <w:right w:w="57" w:type="dxa"/>
            </w:tcMar>
            <w:vAlign w:val="center"/>
          </w:tcPr>
          <w:p w:rsidR="00062132" w:rsidRDefault="0084566B">
            <w:pPr>
              <w:widowControl/>
              <w:jc w:val="center"/>
              <w:textAlignment w:val="center"/>
              <w:rPr>
                <w:rFonts w:ascii="宋体" w:hAnsi="宋体" w:cs="宋体"/>
                <w:sz w:val="18"/>
                <w:szCs w:val="18"/>
              </w:rPr>
            </w:pPr>
            <w:bookmarkStart w:id="3" w:name="OLE_LINK6" w:colFirst="1" w:colLast="1"/>
            <w:bookmarkStart w:id="4" w:name="OLE_LINK7" w:colFirst="2" w:colLast="5"/>
            <w:r>
              <w:rPr>
                <w:rFonts w:ascii="宋体" w:hAnsi="宋体" w:cs="宋体" w:hint="eastAsia"/>
                <w:kern w:val="0"/>
                <w:sz w:val="18"/>
                <w:szCs w:val="18"/>
                <w:lang w:bidi="ar"/>
              </w:rPr>
              <w:t>XE020037</w:t>
            </w:r>
          </w:p>
        </w:tc>
        <w:tc>
          <w:tcPr>
            <w:tcW w:w="1593"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食品生物技术</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32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1261"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XE020038</w:t>
            </w:r>
          </w:p>
        </w:tc>
        <w:tc>
          <w:tcPr>
            <w:tcW w:w="1593" w:type="dxa"/>
            <w:tcMar>
              <w:left w:w="57" w:type="dxa"/>
              <w:right w:w="57" w:type="dxa"/>
            </w:tcMar>
            <w:vAlign w:val="center"/>
          </w:tcPr>
          <w:p w:rsidR="00062132" w:rsidRDefault="0084566B">
            <w:pPr>
              <w:spacing w:line="260" w:lineRule="exact"/>
              <w:jc w:val="left"/>
              <w:rPr>
                <w:rFonts w:ascii="宋体" w:hAnsi="宋体" w:cs="宋体"/>
                <w:sz w:val="18"/>
                <w:szCs w:val="18"/>
              </w:rPr>
            </w:pPr>
            <w:r>
              <w:rPr>
                <w:rFonts w:ascii="宋体" w:hAnsi="宋体" w:cs="宋体" w:hint="eastAsia"/>
                <w:sz w:val="18"/>
                <w:szCs w:val="18"/>
              </w:rPr>
              <w:t>仪器分析</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1.5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24</w:t>
            </w:r>
          </w:p>
        </w:tc>
        <w:tc>
          <w:tcPr>
            <w:tcW w:w="58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1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24</w:t>
            </w: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24</w:t>
            </w:r>
          </w:p>
        </w:tc>
        <w:tc>
          <w:tcPr>
            <w:tcW w:w="565" w:type="dxa"/>
            <w:tcMar>
              <w:left w:w="57" w:type="dxa"/>
              <w:right w:w="57" w:type="dxa"/>
            </w:tcMar>
            <w:vAlign w:val="center"/>
          </w:tcPr>
          <w:p w:rsidR="00062132" w:rsidRDefault="00062132">
            <w:pPr>
              <w:spacing w:line="260" w:lineRule="exact"/>
              <w:jc w:val="center"/>
              <w:rPr>
                <w:rFonts w:ascii="宋体" w:hAnsi="宋体" w:cs="宋体"/>
                <w:sz w:val="18"/>
                <w:szCs w:val="18"/>
              </w:rPr>
            </w:pPr>
          </w:p>
        </w:tc>
        <w:tc>
          <w:tcPr>
            <w:tcW w:w="442" w:type="dxa"/>
            <w:vAlign w:val="center"/>
          </w:tcPr>
          <w:p w:rsidR="00062132" w:rsidRDefault="0084566B">
            <w:pPr>
              <w:spacing w:line="26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spacing w:line="26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1261" w:type="dxa"/>
            <w:tcMar>
              <w:left w:w="57" w:type="dxa"/>
              <w:right w:w="57" w:type="dxa"/>
            </w:tcMar>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lang w:bidi="ar"/>
              </w:rPr>
              <w:t>XE020039</w:t>
            </w:r>
          </w:p>
        </w:tc>
        <w:tc>
          <w:tcPr>
            <w:tcW w:w="1593"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食品快速检验</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24</w:t>
            </w:r>
          </w:p>
        </w:tc>
        <w:tc>
          <w:tcPr>
            <w:tcW w:w="58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1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24</w:t>
            </w: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24</w:t>
            </w: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bookmarkEnd w:id="3"/>
      <w:bookmarkEnd w:id="4"/>
      <w:tr w:rsidR="00062132">
        <w:trPr>
          <w:trHeight w:val="425"/>
          <w:jc w:val="center"/>
        </w:trPr>
        <w:tc>
          <w:tcPr>
            <w:tcW w:w="1261" w:type="dxa"/>
            <w:tcMar>
              <w:left w:w="57" w:type="dxa"/>
              <w:right w:w="57" w:type="dxa"/>
            </w:tcMar>
            <w:vAlign w:val="center"/>
          </w:tcPr>
          <w:p w:rsidR="00062132" w:rsidRDefault="0084566B">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XE020036</w:t>
            </w:r>
          </w:p>
        </w:tc>
        <w:tc>
          <w:tcPr>
            <w:tcW w:w="1593"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sz w:val="18"/>
                <w:szCs w:val="18"/>
              </w:rPr>
              <w:t>试验设计与统计方法</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1261" w:type="dxa"/>
            <w:tcMar>
              <w:left w:w="57" w:type="dxa"/>
              <w:right w:w="57" w:type="dxa"/>
            </w:tcMar>
            <w:vAlign w:val="center"/>
          </w:tcPr>
          <w:p w:rsidR="00062132" w:rsidRDefault="0084566B">
            <w:pPr>
              <w:widowControl/>
              <w:jc w:val="center"/>
              <w:textAlignment w:val="center"/>
              <w:rPr>
                <w:rFonts w:ascii="宋体" w:hAnsi="宋体" w:cs="宋体"/>
                <w:kern w:val="0"/>
                <w:sz w:val="18"/>
                <w:szCs w:val="18"/>
                <w:lang w:bidi="ar"/>
              </w:rPr>
            </w:pPr>
            <w:r>
              <w:rPr>
                <w:rFonts w:ascii="宋体" w:hAnsi="宋体" w:cs="宋体" w:hint="eastAsia"/>
                <w:sz w:val="18"/>
                <w:szCs w:val="18"/>
              </w:rPr>
              <w:t>合计</w:t>
            </w:r>
          </w:p>
        </w:tc>
        <w:tc>
          <w:tcPr>
            <w:tcW w:w="1593" w:type="dxa"/>
            <w:tcMar>
              <w:left w:w="57" w:type="dxa"/>
              <w:right w:w="57" w:type="dxa"/>
            </w:tcMar>
            <w:vAlign w:val="center"/>
          </w:tcPr>
          <w:p w:rsidR="00062132" w:rsidRDefault="00062132">
            <w:pPr>
              <w:widowControl/>
              <w:spacing w:line="240" w:lineRule="exact"/>
              <w:jc w:val="left"/>
              <w:rPr>
                <w:rFonts w:ascii="宋体" w:hAnsi="宋体" w:cs="宋体"/>
                <w:sz w:val="18"/>
                <w:szCs w:val="18"/>
              </w:rPr>
            </w:pPr>
          </w:p>
        </w:tc>
        <w:tc>
          <w:tcPr>
            <w:tcW w:w="705"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10.5</w:t>
            </w:r>
          </w:p>
        </w:tc>
        <w:tc>
          <w:tcPr>
            <w:tcW w:w="570"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168</w:t>
            </w:r>
          </w:p>
        </w:tc>
        <w:tc>
          <w:tcPr>
            <w:tcW w:w="585"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120</w:t>
            </w:r>
          </w:p>
        </w:tc>
        <w:tc>
          <w:tcPr>
            <w:tcW w:w="615"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48</w:t>
            </w:r>
          </w:p>
        </w:tc>
        <w:tc>
          <w:tcPr>
            <w:tcW w:w="645" w:type="dxa"/>
            <w:tcMar>
              <w:left w:w="57" w:type="dxa"/>
              <w:right w:w="57" w:type="dxa"/>
            </w:tcMar>
            <w:vAlign w:val="bottom"/>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2</w:t>
            </w:r>
          </w:p>
        </w:tc>
        <w:tc>
          <w:tcPr>
            <w:tcW w:w="564"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56</w:t>
            </w:r>
          </w:p>
        </w:tc>
        <w:tc>
          <w:tcPr>
            <w:tcW w:w="564"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80</w:t>
            </w:r>
          </w:p>
        </w:tc>
        <w:tc>
          <w:tcPr>
            <w:tcW w:w="565" w:type="dxa"/>
            <w:tcMar>
              <w:left w:w="57" w:type="dxa"/>
              <w:right w:w="57" w:type="dxa"/>
            </w:tcMar>
            <w:vAlign w:val="bottom"/>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062132">
            <w:pPr>
              <w:widowControl/>
              <w:spacing w:line="240" w:lineRule="exact"/>
              <w:jc w:val="center"/>
              <w:rPr>
                <w:rFonts w:ascii="宋体" w:hAnsi="宋体" w:cs="宋体"/>
                <w:sz w:val="18"/>
                <w:szCs w:val="18"/>
              </w:rPr>
            </w:pPr>
          </w:p>
        </w:tc>
        <w:tc>
          <w:tcPr>
            <w:tcW w:w="87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r>
    </w:tbl>
    <w:p w:rsidR="00062132" w:rsidRDefault="0084566B">
      <w:pPr>
        <w:spacing w:line="440" w:lineRule="exact"/>
        <w:jc w:val="left"/>
        <w:rPr>
          <w:rFonts w:ascii="宋体" w:hAnsi="宋体" w:cs="宋体"/>
          <w:sz w:val="18"/>
          <w:szCs w:val="18"/>
        </w:rPr>
      </w:pPr>
      <w:r>
        <w:rPr>
          <w:rFonts w:ascii="宋体" w:hAnsi="宋体" w:cs="宋体" w:hint="eastAsia"/>
          <w:sz w:val="18"/>
          <w:szCs w:val="18"/>
        </w:rPr>
        <w:t>备注：专业方向课程选够</w:t>
      </w:r>
      <w:r>
        <w:rPr>
          <w:rFonts w:ascii="宋体" w:hAnsi="宋体" w:cs="宋体" w:hint="eastAsia"/>
          <w:sz w:val="18"/>
          <w:szCs w:val="18"/>
        </w:rPr>
        <w:t>1</w:t>
      </w:r>
      <w:r>
        <w:rPr>
          <w:rFonts w:ascii="宋体" w:hAnsi="宋体" w:cs="宋体"/>
          <w:sz w:val="18"/>
          <w:szCs w:val="18"/>
        </w:rPr>
        <w:t>0</w:t>
      </w:r>
      <w:r>
        <w:rPr>
          <w:rFonts w:ascii="宋体" w:hAnsi="宋体" w:cs="宋体" w:hint="eastAsia"/>
          <w:sz w:val="18"/>
          <w:szCs w:val="18"/>
        </w:rPr>
        <w:t>.5</w:t>
      </w:r>
      <w:r>
        <w:rPr>
          <w:rFonts w:ascii="宋体" w:hAnsi="宋体" w:cs="宋体" w:hint="eastAsia"/>
          <w:sz w:val="18"/>
          <w:szCs w:val="18"/>
        </w:rPr>
        <w:t>学分。</w:t>
      </w:r>
    </w:p>
    <w:p w:rsidR="00062132" w:rsidRDefault="00062132">
      <w:pPr>
        <w:wordWrap w:val="0"/>
        <w:spacing w:line="440" w:lineRule="exact"/>
        <w:ind w:right="524"/>
        <w:rPr>
          <w:rFonts w:ascii="宋体" w:hAnsi="宋体" w:cs="宋体"/>
          <w:szCs w:val="21"/>
        </w:rPr>
      </w:pPr>
    </w:p>
    <w:p w:rsidR="00062132" w:rsidRDefault="0084566B">
      <w:pPr>
        <w:wordWrap w:val="0"/>
        <w:spacing w:line="440" w:lineRule="exact"/>
        <w:ind w:right="524"/>
        <w:rPr>
          <w:rFonts w:ascii="宋体" w:hAnsi="宋体" w:cs="宋体"/>
          <w:szCs w:val="21"/>
        </w:rPr>
      </w:pPr>
      <w:r>
        <w:rPr>
          <w:rFonts w:ascii="宋体" w:hAnsi="宋体" w:cs="宋体" w:hint="eastAsia"/>
          <w:szCs w:val="21"/>
        </w:rPr>
        <w:t>表</w:t>
      </w:r>
      <w:r>
        <w:rPr>
          <w:rFonts w:ascii="宋体" w:hAnsi="宋体" w:cs="宋体" w:hint="eastAsia"/>
          <w:szCs w:val="21"/>
        </w:rPr>
        <w:t xml:space="preserve">8  </w:t>
      </w:r>
      <w:r>
        <w:rPr>
          <w:rFonts w:ascii="宋体" w:hAnsi="宋体" w:cs="宋体" w:hint="eastAsia"/>
          <w:szCs w:val="21"/>
        </w:rPr>
        <w:t>专业拓展课程</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食品质量与安全（专升本）专业</w:t>
      </w:r>
    </w:p>
    <w:tbl>
      <w:tblPr>
        <w:tblW w:w="92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79"/>
        <w:gridCol w:w="1629"/>
        <w:gridCol w:w="705"/>
        <w:gridCol w:w="570"/>
        <w:gridCol w:w="585"/>
        <w:gridCol w:w="615"/>
        <w:gridCol w:w="645"/>
        <w:gridCol w:w="556"/>
        <w:gridCol w:w="564"/>
        <w:gridCol w:w="564"/>
        <w:gridCol w:w="565"/>
        <w:gridCol w:w="442"/>
        <w:gridCol w:w="874"/>
      </w:tblGrid>
      <w:tr w:rsidR="00062132">
        <w:trPr>
          <w:trHeight w:val="795"/>
          <w:tblHeader/>
          <w:jc w:val="center"/>
        </w:trPr>
        <w:tc>
          <w:tcPr>
            <w:tcW w:w="979"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课程</w:t>
            </w:r>
          </w:p>
          <w:p w:rsidR="00062132" w:rsidRDefault="0084566B">
            <w:pPr>
              <w:spacing w:line="440" w:lineRule="exact"/>
              <w:jc w:val="center"/>
              <w:rPr>
                <w:rFonts w:ascii="宋体" w:hAnsi="宋体" w:cs="宋体"/>
                <w:sz w:val="18"/>
                <w:szCs w:val="18"/>
              </w:rPr>
            </w:pPr>
            <w:r>
              <w:rPr>
                <w:rFonts w:ascii="宋体" w:hAnsi="宋体" w:cs="宋体" w:hint="eastAsia"/>
                <w:sz w:val="18"/>
                <w:szCs w:val="18"/>
              </w:rPr>
              <w:t>代码</w:t>
            </w:r>
          </w:p>
        </w:tc>
        <w:tc>
          <w:tcPr>
            <w:tcW w:w="1629"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课程名称</w:t>
            </w:r>
          </w:p>
        </w:tc>
        <w:tc>
          <w:tcPr>
            <w:tcW w:w="705"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学分</w:t>
            </w:r>
          </w:p>
        </w:tc>
        <w:tc>
          <w:tcPr>
            <w:tcW w:w="2415" w:type="dxa"/>
            <w:gridSpan w:val="4"/>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学时安排</w:t>
            </w:r>
          </w:p>
        </w:tc>
        <w:tc>
          <w:tcPr>
            <w:tcW w:w="2249" w:type="dxa"/>
            <w:gridSpan w:val="4"/>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开课学期</w:t>
            </w:r>
          </w:p>
        </w:tc>
        <w:tc>
          <w:tcPr>
            <w:tcW w:w="442" w:type="dxa"/>
            <w:vMerge w:val="restart"/>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考核方式</w:t>
            </w:r>
          </w:p>
        </w:tc>
        <w:tc>
          <w:tcPr>
            <w:tcW w:w="874" w:type="dxa"/>
            <w:vMerge w:val="restart"/>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开课</w:t>
            </w:r>
          </w:p>
          <w:p w:rsidR="00062132" w:rsidRDefault="0084566B">
            <w:pPr>
              <w:spacing w:line="440" w:lineRule="exact"/>
              <w:jc w:val="center"/>
              <w:rPr>
                <w:rFonts w:ascii="宋体" w:hAnsi="宋体" w:cs="宋体"/>
                <w:sz w:val="18"/>
                <w:szCs w:val="18"/>
              </w:rPr>
            </w:pPr>
            <w:r>
              <w:rPr>
                <w:rFonts w:ascii="宋体" w:hAnsi="宋体" w:cs="宋体" w:hint="eastAsia"/>
                <w:sz w:val="18"/>
                <w:szCs w:val="18"/>
              </w:rPr>
              <w:t>单位</w:t>
            </w:r>
          </w:p>
        </w:tc>
      </w:tr>
      <w:tr w:rsidR="00062132">
        <w:trPr>
          <w:trHeight w:val="585"/>
          <w:tblHeader/>
          <w:jc w:val="center"/>
        </w:trPr>
        <w:tc>
          <w:tcPr>
            <w:tcW w:w="979"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1629"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705"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570"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总学时</w:t>
            </w:r>
          </w:p>
        </w:tc>
        <w:tc>
          <w:tcPr>
            <w:tcW w:w="58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理论学时</w:t>
            </w:r>
          </w:p>
        </w:tc>
        <w:tc>
          <w:tcPr>
            <w:tcW w:w="61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实验学时</w:t>
            </w:r>
          </w:p>
        </w:tc>
        <w:tc>
          <w:tcPr>
            <w:tcW w:w="64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实践学时</w:t>
            </w:r>
          </w:p>
        </w:tc>
        <w:tc>
          <w:tcPr>
            <w:tcW w:w="556"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一</w:t>
            </w:r>
          </w:p>
        </w:tc>
        <w:tc>
          <w:tcPr>
            <w:tcW w:w="564"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二</w:t>
            </w:r>
          </w:p>
        </w:tc>
        <w:tc>
          <w:tcPr>
            <w:tcW w:w="564"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三</w:t>
            </w:r>
          </w:p>
        </w:tc>
        <w:tc>
          <w:tcPr>
            <w:tcW w:w="565" w:type="dxa"/>
            <w:tcMar>
              <w:left w:w="57" w:type="dxa"/>
              <w:right w:w="57" w:type="dxa"/>
            </w:tcMar>
            <w:vAlign w:val="center"/>
          </w:tcPr>
          <w:p w:rsidR="00062132" w:rsidRDefault="0084566B">
            <w:pPr>
              <w:spacing w:line="440" w:lineRule="exact"/>
              <w:jc w:val="center"/>
              <w:rPr>
                <w:rFonts w:ascii="宋体" w:hAnsi="宋体" w:cs="宋体"/>
                <w:sz w:val="18"/>
                <w:szCs w:val="18"/>
              </w:rPr>
            </w:pPr>
            <w:r>
              <w:rPr>
                <w:rFonts w:ascii="宋体" w:hAnsi="宋体" w:cs="宋体" w:hint="eastAsia"/>
                <w:sz w:val="18"/>
                <w:szCs w:val="18"/>
              </w:rPr>
              <w:t>四</w:t>
            </w:r>
          </w:p>
        </w:tc>
        <w:tc>
          <w:tcPr>
            <w:tcW w:w="442" w:type="dxa"/>
            <w:vMerge/>
            <w:vAlign w:val="center"/>
          </w:tcPr>
          <w:p w:rsidR="00062132" w:rsidRDefault="00062132">
            <w:pPr>
              <w:spacing w:line="440" w:lineRule="exact"/>
              <w:jc w:val="center"/>
              <w:rPr>
                <w:rFonts w:ascii="宋体" w:hAnsi="宋体" w:cs="宋体"/>
                <w:sz w:val="18"/>
                <w:szCs w:val="18"/>
              </w:rPr>
            </w:pPr>
          </w:p>
        </w:tc>
        <w:tc>
          <w:tcPr>
            <w:tcW w:w="874" w:type="dxa"/>
            <w:vMerge/>
            <w:tcMar>
              <w:left w:w="57" w:type="dxa"/>
              <w:right w:w="57" w:type="dxa"/>
            </w:tcMar>
            <w:vAlign w:val="center"/>
          </w:tcPr>
          <w:p w:rsidR="00062132" w:rsidRDefault="00062132">
            <w:pPr>
              <w:spacing w:line="440" w:lineRule="exact"/>
              <w:jc w:val="center"/>
              <w:rPr>
                <w:rFonts w:ascii="宋体" w:hAnsi="宋体" w:cs="宋体"/>
                <w:sz w:val="18"/>
                <w:szCs w:val="18"/>
              </w:rPr>
            </w:pPr>
          </w:p>
        </w:tc>
      </w:tr>
      <w:tr w:rsidR="00062132">
        <w:trPr>
          <w:trHeight w:val="585"/>
          <w:jc w:val="center"/>
        </w:trPr>
        <w:tc>
          <w:tcPr>
            <w:tcW w:w="979"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kern w:val="0"/>
                <w:sz w:val="18"/>
                <w:szCs w:val="18"/>
                <w:lang w:bidi="ar"/>
              </w:rPr>
              <w:t>X</w:t>
            </w:r>
            <w:r>
              <w:rPr>
                <w:rFonts w:ascii="宋体" w:hAnsi="宋体" w:cs="宋体" w:hint="eastAsia"/>
                <w:kern w:val="0"/>
                <w:sz w:val="18"/>
                <w:szCs w:val="18"/>
                <w:lang w:bidi="ar"/>
              </w:rPr>
              <w:t>F06000</w:t>
            </w:r>
            <w:r>
              <w:rPr>
                <w:rFonts w:ascii="宋体" w:hAnsi="宋体" w:cs="宋体"/>
                <w:kern w:val="0"/>
                <w:sz w:val="18"/>
                <w:szCs w:val="18"/>
                <w:lang w:bidi="ar"/>
              </w:rPr>
              <w:t>2</w:t>
            </w:r>
          </w:p>
        </w:tc>
        <w:tc>
          <w:tcPr>
            <w:tcW w:w="1629" w:type="dxa"/>
            <w:tcMar>
              <w:left w:w="57" w:type="dxa"/>
              <w:right w:w="57" w:type="dxa"/>
            </w:tcMar>
            <w:vAlign w:val="center"/>
          </w:tcPr>
          <w:p w:rsidR="00062132" w:rsidRDefault="0084566B">
            <w:pPr>
              <w:spacing w:line="440" w:lineRule="exact"/>
              <w:jc w:val="left"/>
              <w:rPr>
                <w:rFonts w:ascii="宋体" w:hAnsi="宋体" w:cs="宋体"/>
                <w:sz w:val="18"/>
                <w:szCs w:val="18"/>
              </w:rPr>
            </w:pPr>
            <w:r>
              <w:rPr>
                <w:rFonts w:ascii="宋体" w:hAnsi="宋体" w:cs="宋体" w:hint="eastAsia"/>
                <w:sz w:val="18"/>
                <w:szCs w:val="18"/>
              </w:rPr>
              <w:t>高等数学</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基础部</w:t>
            </w:r>
          </w:p>
        </w:tc>
      </w:tr>
      <w:tr w:rsidR="00062132">
        <w:trPr>
          <w:trHeight w:val="425"/>
          <w:jc w:val="center"/>
        </w:trPr>
        <w:tc>
          <w:tcPr>
            <w:tcW w:w="979"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XF020034</w:t>
            </w:r>
          </w:p>
        </w:tc>
        <w:tc>
          <w:tcPr>
            <w:tcW w:w="1629" w:type="dxa"/>
            <w:tcMar>
              <w:left w:w="57" w:type="dxa"/>
              <w:right w:w="57" w:type="dxa"/>
            </w:tcMar>
            <w:vAlign w:val="center"/>
          </w:tcPr>
          <w:p w:rsidR="00062132" w:rsidRDefault="0084566B">
            <w:pPr>
              <w:spacing w:line="440" w:lineRule="exact"/>
              <w:jc w:val="left"/>
              <w:rPr>
                <w:rFonts w:ascii="宋体" w:hAnsi="宋体" w:cs="宋体"/>
                <w:sz w:val="18"/>
                <w:szCs w:val="18"/>
              </w:rPr>
            </w:pPr>
            <w:r>
              <w:rPr>
                <w:rFonts w:ascii="宋体" w:hAnsi="宋体" w:cs="宋体" w:hint="eastAsia"/>
                <w:sz w:val="18"/>
                <w:szCs w:val="18"/>
              </w:rPr>
              <w:t>有机化学</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979" w:type="dxa"/>
            <w:tcMar>
              <w:left w:w="57" w:type="dxa"/>
              <w:right w:w="57" w:type="dxa"/>
            </w:tcMar>
            <w:vAlign w:val="center"/>
          </w:tcPr>
          <w:p w:rsidR="00062132" w:rsidRDefault="0084566B">
            <w:pPr>
              <w:widowControl/>
              <w:jc w:val="center"/>
              <w:textAlignment w:val="center"/>
              <w:rPr>
                <w:rFonts w:ascii="宋体" w:hAnsi="宋体" w:cs="宋体"/>
                <w:sz w:val="18"/>
                <w:szCs w:val="18"/>
              </w:rPr>
            </w:pPr>
            <w:bookmarkStart w:id="5" w:name="OLE_LINK8" w:colFirst="2" w:colLast="5"/>
            <w:r>
              <w:rPr>
                <w:rFonts w:ascii="宋体" w:hAnsi="宋体" w:cs="宋体" w:hint="eastAsia"/>
                <w:kern w:val="0"/>
                <w:sz w:val="18"/>
                <w:szCs w:val="18"/>
                <w:lang w:bidi="ar"/>
              </w:rPr>
              <w:t>XF020041</w:t>
            </w:r>
          </w:p>
        </w:tc>
        <w:tc>
          <w:tcPr>
            <w:tcW w:w="1629"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功能性食品</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bookmarkEnd w:id="5"/>
      <w:tr w:rsidR="00062132">
        <w:trPr>
          <w:trHeight w:val="425"/>
          <w:jc w:val="center"/>
        </w:trPr>
        <w:tc>
          <w:tcPr>
            <w:tcW w:w="979"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XF020044</w:t>
            </w:r>
          </w:p>
        </w:tc>
        <w:tc>
          <w:tcPr>
            <w:tcW w:w="1629" w:type="dxa"/>
            <w:tcMar>
              <w:left w:w="57" w:type="dxa"/>
              <w:right w:w="57" w:type="dxa"/>
            </w:tcMar>
            <w:vAlign w:val="center"/>
          </w:tcPr>
          <w:p w:rsidR="00062132" w:rsidRDefault="0084566B">
            <w:pPr>
              <w:spacing w:line="440" w:lineRule="exact"/>
              <w:jc w:val="left"/>
              <w:rPr>
                <w:rFonts w:ascii="宋体" w:hAnsi="宋体" w:cs="宋体"/>
                <w:sz w:val="18"/>
                <w:szCs w:val="18"/>
              </w:rPr>
            </w:pPr>
            <w:r>
              <w:rPr>
                <w:rFonts w:ascii="宋体" w:hAnsi="宋体" w:cs="宋体"/>
                <w:sz w:val="18"/>
                <w:szCs w:val="18"/>
              </w:rPr>
              <w:t>食品机械与设备</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979" w:type="dxa"/>
            <w:tcMar>
              <w:left w:w="57" w:type="dxa"/>
              <w:right w:w="57" w:type="dxa"/>
            </w:tcMar>
            <w:vAlign w:val="center"/>
          </w:tcPr>
          <w:p w:rsidR="00062132" w:rsidRDefault="0084566B">
            <w:pPr>
              <w:widowControl/>
              <w:jc w:val="center"/>
              <w:textAlignment w:val="center"/>
              <w:rPr>
                <w:rFonts w:ascii="宋体" w:hAnsi="宋体" w:cs="宋体"/>
                <w:sz w:val="18"/>
                <w:szCs w:val="18"/>
              </w:rPr>
            </w:pPr>
            <w:bookmarkStart w:id="6" w:name="OLE_LINK9" w:colFirst="2" w:colLast="5"/>
            <w:r>
              <w:rPr>
                <w:rFonts w:ascii="宋体" w:hAnsi="宋体" w:cs="宋体" w:hint="eastAsia"/>
                <w:kern w:val="0"/>
                <w:sz w:val="18"/>
                <w:szCs w:val="18"/>
                <w:lang w:bidi="ar"/>
              </w:rPr>
              <w:t>XF020051</w:t>
            </w:r>
          </w:p>
        </w:tc>
        <w:tc>
          <w:tcPr>
            <w:tcW w:w="1629"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食品安全检测技术</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8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1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bookmarkEnd w:id="6"/>
      <w:tr w:rsidR="00062132">
        <w:trPr>
          <w:trHeight w:val="425"/>
          <w:jc w:val="center"/>
        </w:trPr>
        <w:tc>
          <w:tcPr>
            <w:tcW w:w="979" w:type="dxa"/>
            <w:tcMar>
              <w:left w:w="57" w:type="dxa"/>
              <w:right w:w="57" w:type="dxa"/>
            </w:tcMar>
            <w:vAlign w:val="center"/>
          </w:tcPr>
          <w:p w:rsidR="00062132" w:rsidRDefault="0084566B">
            <w:pPr>
              <w:jc w:val="center"/>
              <w:rPr>
                <w:rFonts w:ascii="宋体" w:hAnsi="宋体" w:cs="宋体"/>
                <w:sz w:val="18"/>
                <w:szCs w:val="18"/>
              </w:rPr>
            </w:pPr>
            <w:r>
              <w:rPr>
                <w:rFonts w:ascii="宋体" w:hAnsi="宋体" w:cs="宋体"/>
                <w:kern w:val="0"/>
                <w:sz w:val="18"/>
                <w:szCs w:val="18"/>
                <w:lang w:bidi="ar"/>
              </w:rPr>
              <w:t>X</w:t>
            </w:r>
            <w:r>
              <w:rPr>
                <w:rFonts w:ascii="宋体" w:hAnsi="宋体" w:cs="宋体" w:hint="eastAsia"/>
                <w:kern w:val="0"/>
                <w:sz w:val="18"/>
                <w:szCs w:val="18"/>
                <w:lang w:bidi="ar"/>
              </w:rPr>
              <w:t>F06000</w:t>
            </w:r>
            <w:r>
              <w:rPr>
                <w:rFonts w:ascii="宋体" w:hAnsi="宋体" w:cs="宋体"/>
                <w:kern w:val="0"/>
                <w:sz w:val="18"/>
                <w:szCs w:val="18"/>
                <w:lang w:bidi="ar"/>
              </w:rPr>
              <w:t>3</w:t>
            </w:r>
          </w:p>
        </w:tc>
        <w:tc>
          <w:tcPr>
            <w:tcW w:w="1629" w:type="dxa"/>
            <w:tcMar>
              <w:left w:w="57" w:type="dxa"/>
              <w:right w:w="57" w:type="dxa"/>
            </w:tcMar>
            <w:vAlign w:val="center"/>
          </w:tcPr>
          <w:p w:rsidR="00062132" w:rsidRDefault="0084566B">
            <w:pPr>
              <w:spacing w:line="440" w:lineRule="exact"/>
              <w:jc w:val="left"/>
              <w:rPr>
                <w:rFonts w:ascii="宋体" w:hAnsi="宋体" w:cs="宋体"/>
                <w:sz w:val="18"/>
                <w:szCs w:val="18"/>
              </w:rPr>
            </w:pPr>
            <w:r>
              <w:rPr>
                <w:rFonts w:ascii="宋体" w:hAnsi="宋体" w:cs="宋体" w:hint="eastAsia"/>
                <w:sz w:val="18"/>
                <w:szCs w:val="18"/>
              </w:rPr>
              <w:t>大学英语</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基础部</w:t>
            </w:r>
          </w:p>
        </w:tc>
      </w:tr>
      <w:tr w:rsidR="00062132">
        <w:trPr>
          <w:trHeight w:val="425"/>
          <w:jc w:val="center"/>
        </w:trPr>
        <w:tc>
          <w:tcPr>
            <w:tcW w:w="979" w:type="dxa"/>
            <w:tcMar>
              <w:left w:w="57" w:type="dxa"/>
              <w:right w:w="57" w:type="dxa"/>
            </w:tcMar>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XF020045</w:t>
            </w:r>
          </w:p>
        </w:tc>
        <w:tc>
          <w:tcPr>
            <w:tcW w:w="1629" w:type="dxa"/>
            <w:tcMar>
              <w:left w:w="57" w:type="dxa"/>
              <w:right w:w="57" w:type="dxa"/>
            </w:tcMar>
            <w:vAlign w:val="center"/>
          </w:tcPr>
          <w:p w:rsidR="00062132" w:rsidRDefault="0084566B">
            <w:pPr>
              <w:spacing w:line="440" w:lineRule="exact"/>
              <w:jc w:val="left"/>
              <w:rPr>
                <w:rFonts w:ascii="宋体" w:hAnsi="宋体" w:cs="宋体"/>
                <w:sz w:val="18"/>
                <w:szCs w:val="18"/>
              </w:rPr>
            </w:pPr>
            <w:r>
              <w:rPr>
                <w:rFonts w:ascii="宋体" w:hAnsi="宋体" w:cs="宋体" w:hint="eastAsia"/>
                <w:sz w:val="18"/>
                <w:szCs w:val="18"/>
              </w:rPr>
              <w:t>食品原料学</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979" w:type="dxa"/>
            <w:tcMar>
              <w:left w:w="57" w:type="dxa"/>
              <w:right w:w="57" w:type="dxa"/>
            </w:tcMar>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lang w:bidi="ar"/>
              </w:rPr>
              <w:t>XF020037</w:t>
            </w:r>
          </w:p>
        </w:tc>
        <w:tc>
          <w:tcPr>
            <w:tcW w:w="1629" w:type="dxa"/>
            <w:tcMar>
              <w:left w:w="57" w:type="dxa"/>
              <w:right w:w="57" w:type="dxa"/>
            </w:tcMar>
            <w:vAlign w:val="center"/>
          </w:tcPr>
          <w:p w:rsidR="00062132" w:rsidRDefault="0084566B">
            <w:pPr>
              <w:spacing w:line="440" w:lineRule="exact"/>
              <w:jc w:val="left"/>
              <w:rPr>
                <w:rFonts w:ascii="宋体" w:hAnsi="宋体" w:cs="宋体"/>
                <w:sz w:val="18"/>
                <w:szCs w:val="18"/>
              </w:rPr>
            </w:pPr>
            <w:r>
              <w:rPr>
                <w:rFonts w:ascii="宋体" w:hAnsi="宋体" w:cs="宋体" w:hint="eastAsia"/>
                <w:sz w:val="18"/>
                <w:szCs w:val="18"/>
              </w:rPr>
              <w:t>食品酶学</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979" w:type="dxa"/>
            <w:tcMar>
              <w:left w:w="57" w:type="dxa"/>
              <w:right w:w="57" w:type="dxa"/>
            </w:tcMar>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lang w:bidi="ar"/>
              </w:rPr>
              <w:t>XF020046</w:t>
            </w:r>
          </w:p>
        </w:tc>
        <w:tc>
          <w:tcPr>
            <w:tcW w:w="1629" w:type="dxa"/>
            <w:tcMar>
              <w:left w:w="57" w:type="dxa"/>
              <w:right w:w="57" w:type="dxa"/>
            </w:tcMar>
            <w:vAlign w:val="center"/>
          </w:tcPr>
          <w:p w:rsidR="00062132" w:rsidRDefault="0084566B">
            <w:pPr>
              <w:spacing w:line="440" w:lineRule="exact"/>
              <w:jc w:val="left"/>
              <w:rPr>
                <w:rFonts w:ascii="宋体" w:hAnsi="宋体" w:cs="宋体"/>
                <w:sz w:val="18"/>
                <w:szCs w:val="18"/>
              </w:rPr>
            </w:pPr>
            <w:r>
              <w:rPr>
                <w:rFonts w:ascii="宋体" w:hAnsi="宋体" w:cs="宋体" w:hint="eastAsia"/>
                <w:sz w:val="18"/>
                <w:szCs w:val="18"/>
              </w:rPr>
              <w:t>食品原料检测</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8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1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65" w:type="dxa"/>
            <w:tcMar>
              <w:left w:w="57" w:type="dxa"/>
              <w:right w:w="57" w:type="dxa"/>
            </w:tcMar>
            <w:vAlign w:val="center"/>
          </w:tcPr>
          <w:p w:rsidR="00062132" w:rsidRDefault="00062132">
            <w:pPr>
              <w:spacing w:line="260" w:lineRule="exact"/>
              <w:jc w:val="center"/>
              <w:rPr>
                <w:rFonts w:ascii="宋体" w:hAnsi="宋体" w:cs="宋体"/>
                <w:sz w:val="18"/>
                <w:szCs w:val="18"/>
              </w:rPr>
            </w:pPr>
          </w:p>
        </w:tc>
        <w:tc>
          <w:tcPr>
            <w:tcW w:w="442" w:type="dxa"/>
            <w:vAlign w:val="center"/>
          </w:tcPr>
          <w:p w:rsidR="00062132" w:rsidRDefault="0084566B">
            <w:pPr>
              <w:spacing w:line="26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spacing w:line="26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979" w:type="dxa"/>
            <w:tcMar>
              <w:left w:w="57" w:type="dxa"/>
              <w:right w:w="57" w:type="dxa"/>
            </w:tcMar>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lang w:bidi="ar"/>
              </w:rPr>
              <w:t>XF020039</w:t>
            </w:r>
          </w:p>
        </w:tc>
        <w:tc>
          <w:tcPr>
            <w:tcW w:w="1629" w:type="dxa"/>
            <w:tcMar>
              <w:left w:w="57" w:type="dxa"/>
              <w:right w:w="57" w:type="dxa"/>
            </w:tcMar>
            <w:vAlign w:val="center"/>
          </w:tcPr>
          <w:p w:rsidR="00062132" w:rsidRDefault="0084566B">
            <w:pPr>
              <w:spacing w:line="440" w:lineRule="exact"/>
              <w:jc w:val="left"/>
              <w:rPr>
                <w:rFonts w:ascii="宋体" w:hAnsi="宋体" w:cs="宋体"/>
                <w:sz w:val="18"/>
                <w:szCs w:val="18"/>
              </w:rPr>
            </w:pPr>
            <w:r>
              <w:rPr>
                <w:rFonts w:ascii="宋体" w:hAnsi="宋体" w:cs="宋体"/>
                <w:sz w:val="18"/>
                <w:szCs w:val="18"/>
              </w:rPr>
              <w:t>食品加工高新技术</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979" w:type="dxa"/>
            <w:tcMar>
              <w:left w:w="57" w:type="dxa"/>
              <w:right w:w="57" w:type="dxa"/>
            </w:tcMar>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lang w:bidi="ar"/>
              </w:rPr>
              <w:t>XF020047</w:t>
            </w:r>
          </w:p>
        </w:tc>
        <w:tc>
          <w:tcPr>
            <w:tcW w:w="1629" w:type="dxa"/>
            <w:tcMar>
              <w:left w:w="57" w:type="dxa"/>
              <w:right w:w="57" w:type="dxa"/>
            </w:tcMar>
            <w:vAlign w:val="center"/>
          </w:tcPr>
          <w:p w:rsidR="00062132" w:rsidRDefault="0084566B">
            <w:pPr>
              <w:spacing w:line="440" w:lineRule="exact"/>
              <w:jc w:val="left"/>
              <w:rPr>
                <w:rFonts w:ascii="宋体" w:hAnsi="宋体" w:cs="宋体"/>
                <w:sz w:val="18"/>
                <w:szCs w:val="18"/>
              </w:rPr>
            </w:pPr>
            <w:r>
              <w:rPr>
                <w:rFonts w:ascii="宋体" w:hAnsi="宋体" w:cs="宋体" w:hint="eastAsia"/>
                <w:sz w:val="18"/>
                <w:szCs w:val="18"/>
              </w:rPr>
              <w:t>食品无损检测技术</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8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1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979" w:type="dxa"/>
            <w:tcMar>
              <w:left w:w="57" w:type="dxa"/>
              <w:right w:w="57" w:type="dxa"/>
            </w:tcMar>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lang w:bidi="ar"/>
              </w:rPr>
              <w:t>XF020048</w:t>
            </w:r>
          </w:p>
        </w:tc>
        <w:tc>
          <w:tcPr>
            <w:tcW w:w="1629" w:type="dxa"/>
            <w:tcMar>
              <w:left w:w="57" w:type="dxa"/>
              <w:right w:w="57" w:type="dxa"/>
            </w:tcMar>
            <w:vAlign w:val="center"/>
          </w:tcPr>
          <w:p w:rsidR="00062132" w:rsidRDefault="0084566B">
            <w:pPr>
              <w:spacing w:line="440" w:lineRule="exact"/>
              <w:jc w:val="left"/>
              <w:rPr>
                <w:rFonts w:ascii="宋体" w:hAnsi="宋体" w:cs="宋体"/>
                <w:sz w:val="18"/>
                <w:szCs w:val="18"/>
              </w:rPr>
            </w:pPr>
            <w:r>
              <w:rPr>
                <w:rFonts w:ascii="宋体" w:hAnsi="宋体" w:cs="宋体"/>
                <w:sz w:val="18"/>
                <w:szCs w:val="18"/>
              </w:rPr>
              <w:t>农产品贮</w:t>
            </w:r>
            <w:r>
              <w:rPr>
                <w:rFonts w:ascii="宋体" w:hAnsi="宋体" w:cs="宋体" w:hint="eastAsia"/>
                <w:sz w:val="18"/>
                <w:szCs w:val="18"/>
              </w:rPr>
              <w:t>运</w:t>
            </w:r>
            <w:r>
              <w:rPr>
                <w:rFonts w:ascii="宋体" w:hAnsi="宋体" w:cs="宋体"/>
                <w:sz w:val="18"/>
                <w:szCs w:val="18"/>
              </w:rPr>
              <w:t>学</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979" w:type="dxa"/>
            <w:tcMar>
              <w:left w:w="57" w:type="dxa"/>
              <w:right w:w="57" w:type="dxa"/>
            </w:tcMar>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lang w:bidi="ar"/>
              </w:rPr>
              <w:t>XF020049</w:t>
            </w:r>
          </w:p>
        </w:tc>
        <w:tc>
          <w:tcPr>
            <w:tcW w:w="1629" w:type="dxa"/>
            <w:tcMar>
              <w:left w:w="57" w:type="dxa"/>
              <w:right w:w="57" w:type="dxa"/>
            </w:tcMar>
            <w:vAlign w:val="center"/>
          </w:tcPr>
          <w:p w:rsidR="00062132" w:rsidRDefault="0084566B">
            <w:pPr>
              <w:spacing w:line="440" w:lineRule="exact"/>
              <w:jc w:val="left"/>
              <w:rPr>
                <w:rFonts w:ascii="宋体" w:hAnsi="宋体" w:cs="宋体"/>
                <w:sz w:val="18"/>
                <w:szCs w:val="18"/>
              </w:rPr>
            </w:pPr>
            <w:r>
              <w:rPr>
                <w:rFonts w:ascii="宋体" w:hAnsi="宋体" w:cs="宋体" w:hint="eastAsia"/>
                <w:sz w:val="18"/>
                <w:szCs w:val="18"/>
              </w:rPr>
              <w:t>食品环境监测技术</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32</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tr w:rsidR="00062132">
        <w:trPr>
          <w:trHeight w:val="425"/>
          <w:jc w:val="center"/>
        </w:trPr>
        <w:tc>
          <w:tcPr>
            <w:tcW w:w="979" w:type="dxa"/>
            <w:tcMar>
              <w:left w:w="57" w:type="dxa"/>
              <w:right w:w="57" w:type="dxa"/>
            </w:tcMar>
            <w:vAlign w:val="center"/>
          </w:tcPr>
          <w:p w:rsidR="00062132" w:rsidRDefault="0084566B">
            <w:pPr>
              <w:widowControl/>
              <w:jc w:val="center"/>
              <w:textAlignment w:val="center"/>
              <w:rPr>
                <w:rFonts w:ascii="宋体" w:hAnsi="宋体" w:cs="宋体"/>
                <w:kern w:val="0"/>
                <w:sz w:val="18"/>
                <w:szCs w:val="18"/>
                <w:lang w:bidi="ar"/>
              </w:rPr>
            </w:pPr>
            <w:bookmarkStart w:id="7" w:name="OLE_LINK10" w:colFirst="2" w:colLast="5"/>
            <w:r>
              <w:rPr>
                <w:rFonts w:ascii="宋体" w:hAnsi="宋体" w:cs="宋体" w:hint="eastAsia"/>
                <w:kern w:val="0"/>
                <w:sz w:val="18"/>
                <w:szCs w:val="18"/>
                <w:lang w:bidi="ar"/>
              </w:rPr>
              <w:t>XF020052</w:t>
            </w:r>
          </w:p>
        </w:tc>
        <w:tc>
          <w:tcPr>
            <w:tcW w:w="1629" w:type="dxa"/>
            <w:tcMar>
              <w:left w:w="57" w:type="dxa"/>
              <w:right w:w="57" w:type="dxa"/>
            </w:tcMar>
            <w:vAlign w:val="center"/>
          </w:tcPr>
          <w:p w:rsidR="00062132" w:rsidRDefault="0084566B">
            <w:pPr>
              <w:widowControl/>
              <w:spacing w:line="240" w:lineRule="exact"/>
              <w:jc w:val="left"/>
              <w:rPr>
                <w:rFonts w:ascii="宋体" w:hAnsi="宋体" w:cs="宋体"/>
                <w:sz w:val="18"/>
                <w:szCs w:val="18"/>
              </w:rPr>
            </w:pPr>
            <w:r>
              <w:rPr>
                <w:rFonts w:ascii="宋体" w:hAnsi="宋体" w:cs="宋体" w:hint="eastAsia"/>
                <w:sz w:val="18"/>
                <w:szCs w:val="18"/>
              </w:rPr>
              <w:t>食品专业英语</w:t>
            </w:r>
          </w:p>
        </w:tc>
        <w:tc>
          <w:tcPr>
            <w:tcW w:w="70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1.5</w:t>
            </w:r>
          </w:p>
        </w:tc>
        <w:tc>
          <w:tcPr>
            <w:tcW w:w="570"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85"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61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4"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565" w:type="dxa"/>
            <w:tcMar>
              <w:left w:w="57" w:type="dxa"/>
              <w:right w:w="57" w:type="dxa"/>
            </w:tcMar>
            <w:vAlign w:val="center"/>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874" w:type="dxa"/>
            <w:tcMar>
              <w:left w:w="57" w:type="dxa"/>
              <w:right w:w="57" w:type="dxa"/>
            </w:tcMar>
            <w:vAlign w:val="center"/>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食品系</w:t>
            </w:r>
          </w:p>
        </w:tc>
      </w:tr>
      <w:bookmarkEnd w:id="7"/>
      <w:tr w:rsidR="00062132">
        <w:trPr>
          <w:trHeight w:val="425"/>
          <w:jc w:val="center"/>
        </w:trPr>
        <w:tc>
          <w:tcPr>
            <w:tcW w:w="979" w:type="dxa"/>
            <w:tcMar>
              <w:left w:w="57" w:type="dxa"/>
              <w:right w:w="57" w:type="dxa"/>
            </w:tcMar>
            <w:vAlign w:val="center"/>
          </w:tcPr>
          <w:p w:rsidR="00062132" w:rsidRDefault="0084566B">
            <w:pPr>
              <w:widowControl/>
              <w:jc w:val="center"/>
              <w:textAlignment w:val="center"/>
              <w:rPr>
                <w:rFonts w:ascii="宋体" w:hAnsi="宋体" w:cs="宋体"/>
                <w:kern w:val="0"/>
                <w:sz w:val="18"/>
                <w:szCs w:val="18"/>
                <w:lang w:bidi="ar"/>
              </w:rPr>
            </w:pPr>
            <w:r>
              <w:rPr>
                <w:rFonts w:ascii="宋体" w:hAnsi="宋体" w:cs="宋体" w:hint="eastAsia"/>
                <w:kern w:val="0"/>
                <w:sz w:val="18"/>
                <w:szCs w:val="18"/>
                <w:lang w:bidi="ar"/>
              </w:rPr>
              <w:t>XF020055</w:t>
            </w:r>
          </w:p>
        </w:tc>
        <w:tc>
          <w:tcPr>
            <w:tcW w:w="1629" w:type="dxa"/>
            <w:tcMar>
              <w:left w:w="57" w:type="dxa"/>
              <w:right w:w="57" w:type="dxa"/>
            </w:tcMar>
            <w:vAlign w:val="center"/>
          </w:tcPr>
          <w:p w:rsidR="00062132" w:rsidRDefault="0084566B">
            <w:pPr>
              <w:widowControl/>
              <w:jc w:val="left"/>
              <w:textAlignment w:val="center"/>
              <w:rPr>
                <w:rFonts w:ascii="宋体" w:hAnsi="宋体" w:cs="宋体"/>
                <w:kern w:val="0"/>
                <w:sz w:val="18"/>
                <w:szCs w:val="18"/>
                <w:lang w:bidi="ar"/>
              </w:rPr>
            </w:pPr>
            <w:r>
              <w:rPr>
                <w:rFonts w:ascii="宋体" w:hAnsi="宋体" w:cs="宋体" w:hint="eastAsia"/>
                <w:kern w:val="0"/>
                <w:sz w:val="18"/>
                <w:szCs w:val="18"/>
                <w:lang w:bidi="ar"/>
              </w:rPr>
              <w:t>科技论文写作</w:t>
            </w:r>
          </w:p>
        </w:tc>
        <w:tc>
          <w:tcPr>
            <w:tcW w:w="705" w:type="dxa"/>
            <w:tcMar>
              <w:left w:w="57" w:type="dxa"/>
              <w:right w:w="57" w:type="dxa"/>
            </w:tcMar>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rPr>
              <w:t>1</w:t>
            </w:r>
          </w:p>
        </w:tc>
        <w:tc>
          <w:tcPr>
            <w:tcW w:w="570" w:type="dxa"/>
            <w:tcMar>
              <w:left w:w="57" w:type="dxa"/>
              <w:right w:w="57" w:type="dxa"/>
            </w:tcMar>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rPr>
              <w:t>16</w:t>
            </w:r>
          </w:p>
        </w:tc>
        <w:tc>
          <w:tcPr>
            <w:tcW w:w="585" w:type="dxa"/>
            <w:tcMar>
              <w:left w:w="57" w:type="dxa"/>
              <w:right w:w="57" w:type="dxa"/>
            </w:tcMar>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rPr>
              <w:t>16</w:t>
            </w:r>
          </w:p>
        </w:tc>
        <w:tc>
          <w:tcPr>
            <w:tcW w:w="615" w:type="dxa"/>
            <w:tcMar>
              <w:left w:w="57" w:type="dxa"/>
              <w:right w:w="57" w:type="dxa"/>
            </w:tcMar>
            <w:vAlign w:val="center"/>
          </w:tcPr>
          <w:p w:rsidR="00062132" w:rsidRDefault="00062132">
            <w:pPr>
              <w:widowControl/>
              <w:jc w:val="center"/>
              <w:textAlignment w:val="center"/>
              <w:rPr>
                <w:rFonts w:ascii="宋体" w:hAnsi="宋体" w:cs="宋体"/>
                <w:kern w:val="0"/>
                <w:sz w:val="18"/>
                <w:szCs w:val="18"/>
              </w:rPr>
            </w:pPr>
          </w:p>
        </w:tc>
        <w:tc>
          <w:tcPr>
            <w:tcW w:w="645" w:type="dxa"/>
            <w:tcMar>
              <w:left w:w="57" w:type="dxa"/>
              <w:right w:w="57" w:type="dxa"/>
            </w:tcMar>
            <w:vAlign w:val="center"/>
          </w:tcPr>
          <w:p w:rsidR="00062132" w:rsidRDefault="00062132">
            <w:pPr>
              <w:widowControl/>
              <w:jc w:val="center"/>
              <w:textAlignment w:val="center"/>
              <w:rPr>
                <w:rFonts w:ascii="宋体" w:hAnsi="宋体" w:cs="宋体"/>
                <w:kern w:val="0"/>
                <w:sz w:val="18"/>
                <w:szCs w:val="18"/>
              </w:rPr>
            </w:pPr>
          </w:p>
        </w:tc>
        <w:tc>
          <w:tcPr>
            <w:tcW w:w="556" w:type="dxa"/>
            <w:tcMar>
              <w:left w:w="57" w:type="dxa"/>
              <w:right w:w="57" w:type="dxa"/>
            </w:tcMar>
            <w:vAlign w:val="center"/>
          </w:tcPr>
          <w:p w:rsidR="00062132" w:rsidRDefault="00062132">
            <w:pPr>
              <w:widowControl/>
              <w:jc w:val="center"/>
              <w:textAlignment w:val="center"/>
              <w:rPr>
                <w:rFonts w:ascii="宋体" w:hAnsi="宋体" w:cs="宋体"/>
                <w:kern w:val="0"/>
                <w:sz w:val="18"/>
                <w:szCs w:val="18"/>
              </w:rPr>
            </w:pPr>
          </w:p>
        </w:tc>
        <w:tc>
          <w:tcPr>
            <w:tcW w:w="564" w:type="dxa"/>
            <w:tcMar>
              <w:left w:w="57" w:type="dxa"/>
              <w:right w:w="57" w:type="dxa"/>
            </w:tcMar>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rPr>
              <w:t>16</w:t>
            </w:r>
          </w:p>
        </w:tc>
        <w:tc>
          <w:tcPr>
            <w:tcW w:w="564" w:type="dxa"/>
            <w:tcMar>
              <w:left w:w="57" w:type="dxa"/>
              <w:right w:w="57" w:type="dxa"/>
            </w:tcMar>
            <w:vAlign w:val="center"/>
          </w:tcPr>
          <w:p w:rsidR="00062132" w:rsidRDefault="00062132">
            <w:pPr>
              <w:widowControl/>
              <w:jc w:val="center"/>
              <w:textAlignment w:val="center"/>
              <w:rPr>
                <w:rFonts w:ascii="宋体" w:hAnsi="宋体" w:cs="宋体"/>
                <w:kern w:val="0"/>
                <w:sz w:val="18"/>
                <w:szCs w:val="18"/>
              </w:rPr>
            </w:pPr>
          </w:p>
        </w:tc>
        <w:tc>
          <w:tcPr>
            <w:tcW w:w="565" w:type="dxa"/>
            <w:tcMar>
              <w:left w:w="57" w:type="dxa"/>
              <w:right w:w="57" w:type="dxa"/>
            </w:tcMar>
            <w:vAlign w:val="center"/>
          </w:tcPr>
          <w:p w:rsidR="00062132" w:rsidRDefault="00062132">
            <w:pPr>
              <w:widowControl/>
              <w:jc w:val="center"/>
              <w:textAlignment w:val="center"/>
              <w:rPr>
                <w:rFonts w:ascii="宋体" w:hAnsi="宋体" w:cs="宋体"/>
                <w:kern w:val="0"/>
                <w:sz w:val="18"/>
                <w:szCs w:val="18"/>
              </w:rPr>
            </w:pPr>
          </w:p>
        </w:tc>
        <w:tc>
          <w:tcPr>
            <w:tcW w:w="442" w:type="dxa"/>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rPr>
              <w:t>查</w:t>
            </w:r>
          </w:p>
        </w:tc>
        <w:tc>
          <w:tcPr>
            <w:tcW w:w="874" w:type="dxa"/>
            <w:tcMar>
              <w:left w:w="57" w:type="dxa"/>
              <w:right w:w="57" w:type="dxa"/>
            </w:tcMar>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rPr>
              <w:t>食品系</w:t>
            </w:r>
          </w:p>
        </w:tc>
      </w:tr>
      <w:tr w:rsidR="00062132">
        <w:trPr>
          <w:trHeight w:val="425"/>
          <w:jc w:val="center"/>
        </w:trPr>
        <w:tc>
          <w:tcPr>
            <w:tcW w:w="979" w:type="dxa"/>
            <w:tcMar>
              <w:left w:w="57" w:type="dxa"/>
              <w:right w:w="57" w:type="dxa"/>
            </w:tcMar>
            <w:vAlign w:val="center"/>
          </w:tcPr>
          <w:p w:rsidR="00062132" w:rsidRDefault="0084566B">
            <w:pPr>
              <w:spacing w:line="440" w:lineRule="exact"/>
              <w:jc w:val="center"/>
            </w:pPr>
            <w:r>
              <w:rPr>
                <w:rFonts w:ascii="宋体" w:hAnsi="宋体" w:cs="宋体" w:hint="eastAsia"/>
                <w:sz w:val="18"/>
                <w:szCs w:val="18"/>
              </w:rPr>
              <w:t>合计</w:t>
            </w:r>
          </w:p>
        </w:tc>
        <w:tc>
          <w:tcPr>
            <w:tcW w:w="1629" w:type="dxa"/>
            <w:tcMar>
              <w:left w:w="57" w:type="dxa"/>
              <w:right w:w="57" w:type="dxa"/>
            </w:tcMar>
            <w:vAlign w:val="center"/>
          </w:tcPr>
          <w:p w:rsidR="00062132" w:rsidRDefault="00062132">
            <w:pPr>
              <w:spacing w:line="440" w:lineRule="exact"/>
              <w:jc w:val="center"/>
              <w:rPr>
                <w:rFonts w:ascii="宋体" w:hAnsi="宋体" w:cs="宋体"/>
                <w:sz w:val="18"/>
                <w:szCs w:val="18"/>
              </w:rPr>
            </w:pPr>
          </w:p>
        </w:tc>
        <w:tc>
          <w:tcPr>
            <w:tcW w:w="705"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4</w:t>
            </w:r>
          </w:p>
        </w:tc>
        <w:tc>
          <w:tcPr>
            <w:tcW w:w="570"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64</w:t>
            </w:r>
          </w:p>
        </w:tc>
        <w:tc>
          <w:tcPr>
            <w:tcW w:w="585" w:type="dxa"/>
            <w:tcMar>
              <w:left w:w="57" w:type="dxa"/>
              <w:right w:w="57" w:type="dxa"/>
            </w:tcMar>
            <w:vAlign w:val="bottom"/>
          </w:tcPr>
          <w:p w:rsidR="00062132" w:rsidRDefault="00062132">
            <w:pPr>
              <w:widowControl/>
              <w:spacing w:line="240" w:lineRule="exact"/>
              <w:jc w:val="center"/>
              <w:rPr>
                <w:rFonts w:ascii="宋体" w:hAnsi="宋体" w:cs="宋体"/>
                <w:sz w:val="18"/>
                <w:szCs w:val="18"/>
              </w:rPr>
            </w:pPr>
          </w:p>
        </w:tc>
        <w:tc>
          <w:tcPr>
            <w:tcW w:w="615" w:type="dxa"/>
            <w:tcMar>
              <w:left w:w="57" w:type="dxa"/>
              <w:right w:w="57" w:type="dxa"/>
            </w:tcMar>
            <w:vAlign w:val="bottom"/>
          </w:tcPr>
          <w:p w:rsidR="00062132" w:rsidRDefault="00062132">
            <w:pPr>
              <w:widowControl/>
              <w:spacing w:line="240" w:lineRule="exact"/>
              <w:jc w:val="center"/>
              <w:rPr>
                <w:rFonts w:ascii="宋体" w:hAnsi="宋体" w:cs="宋体"/>
                <w:sz w:val="18"/>
                <w:szCs w:val="18"/>
              </w:rPr>
            </w:pPr>
          </w:p>
        </w:tc>
        <w:tc>
          <w:tcPr>
            <w:tcW w:w="645" w:type="dxa"/>
            <w:tcMar>
              <w:left w:w="57" w:type="dxa"/>
              <w:right w:w="57" w:type="dxa"/>
            </w:tcMar>
            <w:vAlign w:val="bottom"/>
          </w:tcPr>
          <w:p w:rsidR="00062132" w:rsidRDefault="00062132">
            <w:pPr>
              <w:widowControl/>
              <w:spacing w:line="240" w:lineRule="exact"/>
              <w:jc w:val="center"/>
              <w:rPr>
                <w:rFonts w:ascii="宋体" w:hAnsi="宋体" w:cs="宋体"/>
                <w:sz w:val="18"/>
                <w:szCs w:val="18"/>
              </w:rPr>
            </w:pPr>
          </w:p>
        </w:tc>
        <w:tc>
          <w:tcPr>
            <w:tcW w:w="556"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sz w:val="18"/>
                <w:szCs w:val="18"/>
              </w:rPr>
              <w:t>24</w:t>
            </w:r>
          </w:p>
        </w:tc>
        <w:tc>
          <w:tcPr>
            <w:tcW w:w="564"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16</w:t>
            </w:r>
          </w:p>
        </w:tc>
        <w:tc>
          <w:tcPr>
            <w:tcW w:w="564" w:type="dxa"/>
            <w:tcMar>
              <w:left w:w="57" w:type="dxa"/>
              <w:right w:w="57" w:type="dxa"/>
            </w:tcMar>
            <w:vAlign w:val="bottom"/>
          </w:tcPr>
          <w:p w:rsidR="00062132" w:rsidRDefault="0084566B">
            <w:pPr>
              <w:widowControl/>
              <w:spacing w:line="240" w:lineRule="exact"/>
              <w:jc w:val="center"/>
              <w:rPr>
                <w:rFonts w:ascii="宋体" w:hAnsi="宋体" w:cs="宋体"/>
                <w:sz w:val="18"/>
                <w:szCs w:val="18"/>
              </w:rPr>
            </w:pPr>
            <w:r>
              <w:rPr>
                <w:rFonts w:ascii="宋体" w:hAnsi="宋体" w:cs="宋体" w:hint="eastAsia"/>
                <w:sz w:val="18"/>
                <w:szCs w:val="18"/>
              </w:rPr>
              <w:t>24</w:t>
            </w:r>
          </w:p>
        </w:tc>
        <w:tc>
          <w:tcPr>
            <w:tcW w:w="565" w:type="dxa"/>
            <w:tcMar>
              <w:left w:w="57" w:type="dxa"/>
              <w:right w:w="57" w:type="dxa"/>
            </w:tcMar>
            <w:vAlign w:val="bottom"/>
          </w:tcPr>
          <w:p w:rsidR="00062132" w:rsidRDefault="00062132">
            <w:pPr>
              <w:widowControl/>
              <w:spacing w:line="240" w:lineRule="exact"/>
              <w:jc w:val="center"/>
              <w:rPr>
                <w:rFonts w:ascii="宋体" w:hAnsi="宋体" w:cs="宋体"/>
                <w:sz w:val="18"/>
                <w:szCs w:val="18"/>
              </w:rPr>
            </w:pPr>
          </w:p>
        </w:tc>
        <w:tc>
          <w:tcPr>
            <w:tcW w:w="442" w:type="dxa"/>
            <w:vAlign w:val="center"/>
          </w:tcPr>
          <w:p w:rsidR="00062132" w:rsidRDefault="00062132">
            <w:pPr>
              <w:spacing w:line="440" w:lineRule="exact"/>
              <w:jc w:val="center"/>
              <w:rPr>
                <w:rFonts w:ascii="宋体" w:hAnsi="宋体" w:cs="宋体"/>
                <w:sz w:val="18"/>
                <w:szCs w:val="18"/>
              </w:rPr>
            </w:pPr>
          </w:p>
        </w:tc>
        <w:tc>
          <w:tcPr>
            <w:tcW w:w="874" w:type="dxa"/>
            <w:tcMar>
              <w:left w:w="57" w:type="dxa"/>
              <w:right w:w="57" w:type="dxa"/>
            </w:tcMar>
            <w:vAlign w:val="center"/>
          </w:tcPr>
          <w:p w:rsidR="00062132" w:rsidRDefault="00062132">
            <w:pPr>
              <w:spacing w:line="440" w:lineRule="exact"/>
              <w:jc w:val="center"/>
              <w:rPr>
                <w:rFonts w:ascii="宋体" w:hAnsi="宋体" w:cs="宋体"/>
                <w:sz w:val="18"/>
                <w:szCs w:val="18"/>
              </w:rPr>
            </w:pPr>
          </w:p>
        </w:tc>
      </w:tr>
    </w:tbl>
    <w:p w:rsidR="00062132" w:rsidRDefault="0084566B">
      <w:pPr>
        <w:spacing w:line="460" w:lineRule="exact"/>
        <w:jc w:val="left"/>
        <w:rPr>
          <w:rFonts w:ascii="宋体" w:hAnsi="宋体" w:cs="宋体"/>
          <w:sz w:val="18"/>
          <w:szCs w:val="18"/>
        </w:rPr>
      </w:pPr>
      <w:r>
        <w:rPr>
          <w:rFonts w:ascii="宋体" w:hAnsi="宋体" w:cs="宋体" w:hint="eastAsia"/>
          <w:sz w:val="18"/>
          <w:szCs w:val="18"/>
        </w:rPr>
        <w:t>备注：最低选修</w:t>
      </w:r>
      <w:r>
        <w:rPr>
          <w:rFonts w:ascii="宋体" w:hAnsi="宋体" w:cs="宋体" w:hint="eastAsia"/>
          <w:sz w:val="18"/>
          <w:szCs w:val="18"/>
        </w:rPr>
        <w:t>4</w:t>
      </w:r>
      <w:r>
        <w:rPr>
          <w:rFonts w:ascii="宋体" w:hAnsi="宋体" w:cs="宋体" w:hint="eastAsia"/>
          <w:sz w:val="18"/>
          <w:szCs w:val="18"/>
        </w:rPr>
        <w:t>学分。</w:t>
      </w:r>
    </w:p>
    <w:p w:rsidR="00062132" w:rsidRDefault="0084566B">
      <w:pPr>
        <w:widowControl/>
        <w:spacing w:line="460" w:lineRule="exact"/>
        <w:jc w:val="left"/>
        <w:rPr>
          <w:rFonts w:ascii="宋体" w:hAnsi="宋体" w:cs="宋体"/>
          <w:szCs w:val="21"/>
        </w:rPr>
      </w:pPr>
      <w:r>
        <w:rPr>
          <w:rFonts w:ascii="宋体" w:hAnsi="宋体" w:cs="宋体" w:hint="eastAsia"/>
          <w:szCs w:val="21"/>
        </w:rPr>
        <w:t>表</w:t>
      </w:r>
      <w:r>
        <w:rPr>
          <w:rFonts w:ascii="宋体" w:hAnsi="宋体" w:cs="宋体" w:hint="eastAsia"/>
          <w:szCs w:val="21"/>
        </w:rPr>
        <w:t xml:space="preserve">9 </w:t>
      </w:r>
      <w:r>
        <w:rPr>
          <w:rFonts w:ascii="宋体" w:hAnsi="宋体" w:cs="宋体"/>
          <w:szCs w:val="21"/>
        </w:rPr>
        <w:t xml:space="preserve"> </w:t>
      </w:r>
      <w:r>
        <w:rPr>
          <w:rFonts w:ascii="宋体" w:hAnsi="宋体" w:cs="宋体" w:hint="eastAsia"/>
          <w:szCs w:val="21"/>
        </w:rPr>
        <w:t>基础实践课程</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食品质量与安全（专升本）专业</w:t>
      </w:r>
    </w:p>
    <w:tbl>
      <w:tblPr>
        <w:tblW w:w="911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980"/>
        <w:gridCol w:w="3059"/>
        <w:gridCol w:w="791"/>
        <w:gridCol w:w="1072"/>
        <w:gridCol w:w="1120"/>
        <w:gridCol w:w="1094"/>
      </w:tblGrid>
      <w:tr w:rsidR="00062132">
        <w:trPr>
          <w:trHeight w:hRule="exact" w:val="567"/>
          <w:jc w:val="center"/>
        </w:trPr>
        <w:tc>
          <w:tcPr>
            <w:tcW w:w="1980" w:type="dxa"/>
            <w:vAlign w:val="center"/>
          </w:tcPr>
          <w:p w:rsidR="00062132" w:rsidRDefault="0084566B">
            <w:pPr>
              <w:jc w:val="center"/>
              <w:rPr>
                <w:rFonts w:ascii="宋体" w:hAnsi="宋体" w:cs="宋体"/>
                <w:sz w:val="18"/>
                <w:szCs w:val="18"/>
              </w:rPr>
            </w:pPr>
            <w:r>
              <w:rPr>
                <w:rFonts w:ascii="宋体" w:hAnsi="宋体" w:cs="宋体" w:hint="eastAsia"/>
                <w:sz w:val="18"/>
                <w:szCs w:val="18"/>
              </w:rPr>
              <w:t>课程代码</w:t>
            </w:r>
          </w:p>
        </w:tc>
        <w:tc>
          <w:tcPr>
            <w:tcW w:w="3059"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课程名称</w:t>
            </w:r>
          </w:p>
        </w:tc>
        <w:tc>
          <w:tcPr>
            <w:tcW w:w="791"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学分</w:t>
            </w:r>
          </w:p>
        </w:tc>
        <w:tc>
          <w:tcPr>
            <w:tcW w:w="1072"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学时（周）</w:t>
            </w:r>
          </w:p>
        </w:tc>
        <w:tc>
          <w:tcPr>
            <w:tcW w:w="1120"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开设学期</w:t>
            </w:r>
          </w:p>
        </w:tc>
        <w:tc>
          <w:tcPr>
            <w:tcW w:w="1094"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开课单位</w:t>
            </w:r>
          </w:p>
        </w:tc>
      </w:tr>
      <w:tr w:rsidR="00062132">
        <w:trPr>
          <w:trHeight w:hRule="exact" w:val="425"/>
          <w:jc w:val="center"/>
        </w:trPr>
        <w:tc>
          <w:tcPr>
            <w:tcW w:w="1980" w:type="dxa"/>
            <w:vAlign w:val="center"/>
          </w:tcPr>
          <w:p w:rsidR="00062132" w:rsidRDefault="0084566B">
            <w:pPr>
              <w:jc w:val="center"/>
              <w:rPr>
                <w:rFonts w:asciiTheme="minorEastAsia" w:hAnsiTheme="minorEastAsia" w:cstheme="minorEastAsia"/>
                <w:sz w:val="18"/>
                <w:szCs w:val="18"/>
              </w:rPr>
            </w:pPr>
            <w:r>
              <w:rPr>
                <w:rFonts w:ascii="宋体" w:hAnsi="宋体" w:cs="宋体"/>
                <w:sz w:val="18"/>
                <w:szCs w:val="18"/>
              </w:rPr>
              <w:t>BG060001</w:t>
            </w:r>
          </w:p>
        </w:tc>
        <w:tc>
          <w:tcPr>
            <w:tcW w:w="3059" w:type="dxa"/>
            <w:vAlign w:val="center"/>
          </w:tcPr>
          <w:p w:rsidR="00062132" w:rsidRDefault="0084566B">
            <w:pPr>
              <w:widowControl/>
              <w:rPr>
                <w:rFonts w:ascii="宋体" w:hAnsi="宋体"/>
                <w:sz w:val="18"/>
                <w:szCs w:val="18"/>
              </w:rPr>
            </w:pPr>
            <w:r>
              <w:rPr>
                <w:rFonts w:ascii="宋体" w:hAnsi="宋体" w:cs="宋体" w:hint="eastAsia"/>
                <w:kern w:val="0"/>
                <w:sz w:val="18"/>
                <w:szCs w:val="18"/>
              </w:rPr>
              <w:t>大学生体质健康测试</w:t>
            </w:r>
          </w:p>
        </w:tc>
        <w:tc>
          <w:tcPr>
            <w:tcW w:w="791" w:type="dxa"/>
            <w:vAlign w:val="center"/>
          </w:tcPr>
          <w:p w:rsidR="00062132" w:rsidRDefault="0084566B">
            <w:pPr>
              <w:widowControl/>
              <w:jc w:val="center"/>
              <w:rPr>
                <w:rFonts w:ascii="宋体" w:hAnsi="宋体"/>
                <w:sz w:val="18"/>
                <w:szCs w:val="18"/>
              </w:rPr>
            </w:pPr>
            <w:r>
              <w:rPr>
                <w:rFonts w:ascii="宋体" w:hAnsi="宋体" w:cs="宋体" w:hint="eastAsia"/>
                <w:kern w:val="0"/>
                <w:sz w:val="18"/>
                <w:szCs w:val="18"/>
              </w:rPr>
              <w:t>0.5</w:t>
            </w:r>
          </w:p>
        </w:tc>
        <w:tc>
          <w:tcPr>
            <w:tcW w:w="1072" w:type="dxa"/>
            <w:vAlign w:val="center"/>
          </w:tcPr>
          <w:p w:rsidR="00062132" w:rsidRDefault="0084566B">
            <w:pPr>
              <w:widowControl/>
              <w:jc w:val="center"/>
              <w:rPr>
                <w:rFonts w:ascii="宋体" w:hAnsi="宋体"/>
                <w:sz w:val="18"/>
                <w:szCs w:val="18"/>
              </w:rPr>
            </w:pPr>
            <w:r>
              <w:rPr>
                <w:rFonts w:ascii="宋体" w:hAnsi="宋体" w:cs="宋体" w:hint="eastAsia"/>
                <w:kern w:val="0"/>
                <w:sz w:val="18"/>
                <w:szCs w:val="18"/>
              </w:rPr>
              <w:t>（</w:t>
            </w:r>
            <w:r>
              <w:rPr>
                <w:rFonts w:ascii="宋体" w:hAnsi="宋体" w:cs="宋体" w:hint="eastAsia"/>
                <w:kern w:val="0"/>
                <w:sz w:val="18"/>
                <w:szCs w:val="18"/>
              </w:rPr>
              <w:t>0.5</w:t>
            </w:r>
            <w:r>
              <w:rPr>
                <w:rFonts w:ascii="宋体" w:hAnsi="宋体" w:cs="宋体" w:hint="eastAsia"/>
                <w:kern w:val="0"/>
                <w:sz w:val="18"/>
                <w:szCs w:val="18"/>
              </w:rPr>
              <w:t>周）</w:t>
            </w:r>
          </w:p>
        </w:tc>
        <w:tc>
          <w:tcPr>
            <w:tcW w:w="1120" w:type="dxa"/>
            <w:vAlign w:val="center"/>
          </w:tcPr>
          <w:p w:rsidR="00062132" w:rsidRDefault="00062132">
            <w:pPr>
              <w:widowControl/>
              <w:jc w:val="center"/>
              <w:rPr>
                <w:rFonts w:ascii="宋体" w:hAnsi="宋体"/>
                <w:sz w:val="18"/>
                <w:szCs w:val="18"/>
              </w:rPr>
            </w:pPr>
          </w:p>
        </w:tc>
        <w:tc>
          <w:tcPr>
            <w:tcW w:w="1094" w:type="dxa"/>
            <w:vAlign w:val="center"/>
          </w:tcPr>
          <w:p w:rsidR="00062132" w:rsidRDefault="0084566B">
            <w:pPr>
              <w:widowControl/>
              <w:jc w:val="center"/>
              <w:rPr>
                <w:rFonts w:ascii="宋体" w:hAnsi="宋体"/>
                <w:sz w:val="18"/>
                <w:szCs w:val="18"/>
              </w:rPr>
            </w:pPr>
            <w:r>
              <w:rPr>
                <w:rFonts w:ascii="宋体" w:hAnsi="宋体" w:cs="宋体" w:hint="eastAsia"/>
                <w:kern w:val="0"/>
                <w:sz w:val="18"/>
                <w:szCs w:val="18"/>
              </w:rPr>
              <w:t>基础部</w:t>
            </w:r>
          </w:p>
        </w:tc>
      </w:tr>
      <w:tr w:rsidR="00062132">
        <w:trPr>
          <w:trHeight w:hRule="exact" w:val="425"/>
          <w:jc w:val="center"/>
        </w:trPr>
        <w:tc>
          <w:tcPr>
            <w:tcW w:w="1980" w:type="dxa"/>
            <w:vAlign w:val="center"/>
          </w:tcPr>
          <w:p w:rsidR="00062132" w:rsidRDefault="0084566B">
            <w:pPr>
              <w:jc w:val="center"/>
              <w:rPr>
                <w:rFonts w:asciiTheme="minorEastAsia" w:hAnsiTheme="minorEastAsia" w:cstheme="minorEastAsia"/>
                <w:sz w:val="18"/>
                <w:szCs w:val="18"/>
              </w:rPr>
            </w:pPr>
            <w:r>
              <w:rPr>
                <w:rFonts w:asciiTheme="minorEastAsia" w:hAnsiTheme="minorEastAsia" w:cstheme="minorEastAsia" w:hint="eastAsia"/>
                <w:sz w:val="18"/>
                <w:szCs w:val="18"/>
              </w:rPr>
              <w:t>BG070002</w:t>
            </w:r>
          </w:p>
        </w:tc>
        <w:tc>
          <w:tcPr>
            <w:tcW w:w="3059" w:type="dxa"/>
            <w:vAlign w:val="center"/>
          </w:tcPr>
          <w:p w:rsidR="00062132" w:rsidRDefault="0084566B">
            <w:pPr>
              <w:widowControl/>
              <w:jc w:val="left"/>
              <w:rPr>
                <w:rFonts w:ascii="宋体" w:hAnsi="宋体" w:cs="宋体"/>
                <w:kern w:val="0"/>
                <w:sz w:val="18"/>
                <w:szCs w:val="18"/>
              </w:rPr>
            </w:pPr>
            <w:r>
              <w:rPr>
                <w:rFonts w:ascii="宋体" w:hAnsi="宋体" w:cs="宋体" w:hint="eastAsia"/>
                <w:kern w:val="0"/>
                <w:sz w:val="18"/>
                <w:szCs w:val="18"/>
              </w:rPr>
              <w:t>普通话水平测试</w:t>
            </w:r>
          </w:p>
        </w:tc>
        <w:tc>
          <w:tcPr>
            <w:tcW w:w="791"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1</w:t>
            </w:r>
          </w:p>
        </w:tc>
        <w:tc>
          <w:tcPr>
            <w:tcW w:w="1072"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周</w:t>
            </w:r>
            <w:r>
              <w:rPr>
                <w:rFonts w:ascii="宋体" w:hAnsi="宋体" w:cs="宋体" w:hint="eastAsia"/>
                <w:kern w:val="0"/>
                <w:sz w:val="18"/>
                <w:szCs w:val="18"/>
              </w:rPr>
              <w:t>)</w:t>
            </w:r>
          </w:p>
        </w:tc>
        <w:tc>
          <w:tcPr>
            <w:tcW w:w="1120" w:type="dxa"/>
            <w:vAlign w:val="center"/>
          </w:tcPr>
          <w:p w:rsidR="00062132" w:rsidRDefault="00062132">
            <w:pPr>
              <w:widowControl/>
              <w:jc w:val="center"/>
              <w:rPr>
                <w:rFonts w:ascii="宋体" w:hAnsi="宋体" w:cs="宋体"/>
                <w:kern w:val="0"/>
                <w:sz w:val="18"/>
                <w:szCs w:val="18"/>
              </w:rPr>
            </w:pPr>
          </w:p>
        </w:tc>
        <w:tc>
          <w:tcPr>
            <w:tcW w:w="1094"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教务处</w:t>
            </w:r>
          </w:p>
        </w:tc>
      </w:tr>
      <w:tr w:rsidR="00062132">
        <w:trPr>
          <w:trHeight w:hRule="exact" w:val="425"/>
          <w:jc w:val="center"/>
        </w:trPr>
        <w:tc>
          <w:tcPr>
            <w:tcW w:w="1980" w:type="dxa"/>
            <w:vAlign w:val="center"/>
          </w:tcPr>
          <w:p w:rsidR="00062132" w:rsidRDefault="0084566B">
            <w:pPr>
              <w:jc w:val="center"/>
              <w:rPr>
                <w:rFonts w:asciiTheme="minorEastAsia" w:hAnsiTheme="minorEastAsia" w:cstheme="minorEastAsia"/>
                <w:sz w:val="18"/>
                <w:szCs w:val="18"/>
              </w:rPr>
            </w:pPr>
            <w:r>
              <w:rPr>
                <w:rFonts w:ascii="宋体" w:hAnsi="宋体" w:cs="宋体" w:hint="eastAsia"/>
                <w:sz w:val="18"/>
                <w:szCs w:val="18"/>
              </w:rPr>
              <w:t>BG020003</w:t>
            </w:r>
          </w:p>
        </w:tc>
        <w:tc>
          <w:tcPr>
            <w:tcW w:w="3059" w:type="dxa"/>
            <w:vAlign w:val="center"/>
          </w:tcPr>
          <w:p w:rsidR="00062132" w:rsidRDefault="0084566B">
            <w:pPr>
              <w:widowControl/>
              <w:jc w:val="left"/>
              <w:rPr>
                <w:rFonts w:ascii="宋体" w:hAnsi="宋体" w:cs="宋体"/>
                <w:kern w:val="0"/>
                <w:sz w:val="18"/>
                <w:szCs w:val="18"/>
              </w:rPr>
            </w:pPr>
            <w:r>
              <w:rPr>
                <w:rFonts w:ascii="宋体" w:hAnsi="宋体" w:cs="宋体" w:hint="eastAsia"/>
                <w:kern w:val="0"/>
                <w:sz w:val="18"/>
                <w:szCs w:val="18"/>
              </w:rPr>
              <w:t>毕业教育</w:t>
            </w:r>
          </w:p>
        </w:tc>
        <w:tc>
          <w:tcPr>
            <w:tcW w:w="791"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0.5</w:t>
            </w:r>
          </w:p>
        </w:tc>
        <w:tc>
          <w:tcPr>
            <w:tcW w:w="1072"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0.5</w:t>
            </w:r>
            <w:r>
              <w:rPr>
                <w:rFonts w:ascii="宋体" w:hAnsi="宋体" w:cs="宋体" w:hint="eastAsia"/>
                <w:kern w:val="0"/>
                <w:sz w:val="18"/>
                <w:szCs w:val="18"/>
              </w:rPr>
              <w:t>周</w:t>
            </w:r>
          </w:p>
        </w:tc>
        <w:tc>
          <w:tcPr>
            <w:tcW w:w="1120"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4</w:t>
            </w:r>
          </w:p>
        </w:tc>
        <w:tc>
          <w:tcPr>
            <w:tcW w:w="1094" w:type="dxa"/>
            <w:vAlign w:val="center"/>
          </w:tcPr>
          <w:p w:rsidR="00062132" w:rsidRDefault="0084566B">
            <w:pPr>
              <w:widowControl/>
              <w:jc w:val="center"/>
              <w:rPr>
                <w:rFonts w:ascii="宋体" w:hAnsi="宋体" w:cs="宋体"/>
                <w:kern w:val="0"/>
                <w:sz w:val="18"/>
                <w:szCs w:val="18"/>
              </w:rPr>
            </w:pPr>
            <w:r>
              <w:rPr>
                <w:rFonts w:ascii="宋体" w:hAnsi="宋体" w:cs="宋体" w:hint="eastAsia"/>
                <w:sz w:val="18"/>
                <w:szCs w:val="18"/>
              </w:rPr>
              <w:t>食品系</w:t>
            </w:r>
          </w:p>
        </w:tc>
      </w:tr>
      <w:tr w:rsidR="00062132">
        <w:trPr>
          <w:trHeight w:hRule="exact" w:val="425"/>
          <w:jc w:val="center"/>
        </w:trPr>
        <w:tc>
          <w:tcPr>
            <w:tcW w:w="1980" w:type="dxa"/>
            <w:vAlign w:val="center"/>
          </w:tcPr>
          <w:p w:rsidR="00062132" w:rsidRDefault="0084566B">
            <w:pPr>
              <w:jc w:val="center"/>
              <w:rPr>
                <w:rFonts w:ascii="宋体" w:hAnsi="宋体" w:cs="宋体"/>
                <w:sz w:val="18"/>
                <w:szCs w:val="18"/>
              </w:rPr>
            </w:pPr>
            <w:r>
              <w:rPr>
                <w:rFonts w:ascii="宋体" w:hAnsi="宋体" w:cs="宋体" w:hint="eastAsia"/>
                <w:sz w:val="18"/>
                <w:szCs w:val="18"/>
              </w:rPr>
              <w:t>合计</w:t>
            </w:r>
          </w:p>
        </w:tc>
        <w:tc>
          <w:tcPr>
            <w:tcW w:w="3059" w:type="dxa"/>
            <w:vAlign w:val="center"/>
          </w:tcPr>
          <w:p w:rsidR="00062132" w:rsidRDefault="0084566B">
            <w:pPr>
              <w:rPr>
                <w:rFonts w:ascii="宋体" w:hAnsi="宋体" w:cs="宋体"/>
                <w:sz w:val="18"/>
                <w:szCs w:val="18"/>
              </w:rPr>
            </w:pPr>
            <w:r>
              <w:rPr>
                <w:rFonts w:hint="eastAsia"/>
                <w:sz w:val="18"/>
                <w:szCs w:val="18"/>
              </w:rPr>
              <w:t xml:space="preserve">　</w:t>
            </w:r>
          </w:p>
        </w:tc>
        <w:tc>
          <w:tcPr>
            <w:tcW w:w="791" w:type="dxa"/>
            <w:vAlign w:val="center"/>
          </w:tcPr>
          <w:p w:rsidR="00062132" w:rsidRDefault="0084566B">
            <w:pPr>
              <w:jc w:val="center"/>
              <w:rPr>
                <w:rFonts w:ascii="宋体" w:hAnsi="宋体" w:cs="宋体"/>
                <w:sz w:val="18"/>
                <w:szCs w:val="18"/>
              </w:rPr>
            </w:pPr>
            <w:r>
              <w:rPr>
                <w:rFonts w:ascii="宋体" w:hAnsi="宋体" w:hint="eastAsia"/>
                <w:sz w:val="18"/>
                <w:szCs w:val="18"/>
              </w:rPr>
              <w:t>2</w:t>
            </w:r>
          </w:p>
        </w:tc>
        <w:tc>
          <w:tcPr>
            <w:tcW w:w="1072" w:type="dxa"/>
            <w:vAlign w:val="center"/>
          </w:tcPr>
          <w:p w:rsidR="00062132" w:rsidRDefault="00062132">
            <w:pPr>
              <w:jc w:val="center"/>
              <w:rPr>
                <w:rFonts w:ascii="宋体" w:hAnsi="宋体" w:cs="宋体"/>
                <w:sz w:val="18"/>
                <w:szCs w:val="18"/>
              </w:rPr>
            </w:pPr>
          </w:p>
        </w:tc>
        <w:tc>
          <w:tcPr>
            <w:tcW w:w="1120" w:type="dxa"/>
            <w:vAlign w:val="center"/>
          </w:tcPr>
          <w:p w:rsidR="00062132" w:rsidRDefault="0084566B">
            <w:pPr>
              <w:jc w:val="center"/>
              <w:rPr>
                <w:rFonts w:ascii="宋体" w:hAnsi="宋体" w:cs="宋体"/>
                <w:sz w:val="18"/>
                <w:szCs w:val="18"/>
              </w:rPr>
            </w:pPr>
            <w:r>
              <w:rPr>
                <w:rFonts w:ascii="宋体" w:hAnsi="宋体" w:hint="eastAsia"/>
                <w:sz w:val="18"/>
                <w:szCs w:val="18"/>
              </w:rPr>
              <w:t xml:space="preserve">　</w:t>
            </w:r>
          </w:p>
        </w:tc>
        <w:tc>
          <w:tcPr>
            <w:tcW w:w="1094" w:type="dxa"/>
            <w:vAlign w:val="center"/>
          </w:tcPr>
          <w:p w:rsidR="00062132" w:rsidRDefault="0084566B">
            <w:pPr>
              <w:jc w:val="center"/>
              <w:rPr>
                <w:rFonts w:ascii="宋体" w:hAnsi="宋体" w:cs="宋体"/>
                <w:sz w:val="18"/>
                <w:szCs w:val="18"/>
              </w:rPr>
            </w:pPr>
            <w:r>
              <w:rPr>
                <w:rFonts w:hint="eastAsia"/>
                <w:sz w:val="18"/>
                <w:szCs w:val="18"/>
              </w:rPr>
              <w:t xml:space="preserve">　</w:t>
            </w:r>
          </w:p>
        </w:tc>
      </w:tr>
    </w:tbl>
    <w:p w:rsidR="00062132" w:rsidRDefault="00062132">
      <w:pPr>
        <w:spacing w:line="20" w:lineRule="exact"/>
        <w:ind w:leftChars="200" w:left="420"/>
        <w:jc w:val="left"/>
        <w:rPr>
          <w:rFonts w:ascii="宋体" w:hAnsi="宋体" w:cs="宋体"/>
          <w:szCs w:val="21"/>
        </w:rPr>
      </w:pPr>
    </w:p>
    <w:p w:rsidR="00062132" w:rsidRDefault="00062132">
      <w:pPr>
        <w:wordWrap w:val="0"/>
        <w:spacing w:line="440" w:lineRule="exact"/>
        <w:ind w:right="735"/>
        <w:jc w:val="right"/>
        <w:rPr>
          <w:rFonts w:ascii="宋体" w:hAnsi="宋体" w:cs="宋体"/>
          <w:szCs w:val="21"/>
        </w:rPr>
      </w:pPr>
    </w:p>
    <w:p w:rsidR="00062132" w:rsidRDefault="00062132">
      <w:pPr>
        <w:spacing w:line="440" w:lineRule="exact"/>
        <w:ind w:right="735"/>
        <w:jc w:val="right"/>
        <w:rPr>
          <w:rFonts w:ascii="宋体" w:hAnsi="宋体" w:cs="宋体"/>
          <w:szCs w:val="21"/>
        </w:rPr>
      </w:pPr>
    </w:p>
    <w:p w:rsidR="00062132" w:rsidRDefault="0084566B">
      <w:pPr>
        <w:spacing w:line="440" w:lineRule="exact"/>
        <w:ind w:right="735"/>
        <w:jc w:val="right"/>
        <w:rPr>
          <w:rFonts w:ascii="宋体" w:hAnsi="宋体" w:cs="宋体"/>
          <w:szCs w:val="21"/>
        </w:rPr>
      </w:pPr>
      <w:r>
        <w:rPr>
          <w:rFonts w:ascii="宋体" w:hAnsi="宋体" w:cs="宋体" w:hint="eastAsia"/>
          <w:szCs w:val="21"/>
        </w:rPr>
        <w:t>表</w:t>
      </w:r>
      <w:r>
        <w:rPr>
          <w:rFonts w:ascii="宋体" w:hAnsi="宋体" w:cs="宋体" w:hint="eastAsia"/>
          <w:szCs w:val="21"/>
        </w:rPr>
        <w:t xml:space="preserve">10 </w:t>
      </w:r>
      <w:r>
        <w:rPr>
          <w:rFonts w:ascii="宋体" w:hAnsi="宋体" w:cs="宋体" w:hint="eastAsia"/>
          <w:szCs w:val="21"/>
        </w:rPr>
        <w:t>专业实践课程</w:t>
      </w:r>
      <w:r>
        <w:rPr>
          <w:rFonts w:ascii="宋体" w:hAnsi="宋体" w:cs="宋体" w:hint="eastAsia"/>
          <w:szCs w:val="21"/>
        </w:rPr>
        <w:t xml:space="preserve">                           </w:t>
      </w:r>
      <w:r>
        <w:rPr>
          <w:rFonts w:ascii="宋体" w:hAnsi="宋体" w:cs="宋体" w:hint="eastAsia"/>
          <w:szCs w:val="21"/>
        </w:rPr>
        <w:t>食品质量与安全（专升本）专业</w:t>
      </w:r>
    </w:p>
    <w:tbl>
      <w:tblPr>
        <w:tblW w:w="916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40"/>
        <w:gridCol w:w="3420"/>
        <w:gridCol w:w="1136"/>
        <w:gridCol w:w="1067"/>
        <w:gridCol w:w="1116"/>
        <w:gridCol w:w="1089"/>
      </w:tblGrid>
      <w:tr w:rsidR="00062132">
        <w:trPr>
          <w:trHeight w:hRule="exact" w:val="612"/>
          <w:tblHeader/>
          <w:jc w:val="center"/>
        </w:trPr>
        <w:tc>
          <w:tcPr>
            <w:tcW w:w="1340" w:type="dxa"/>
            <w:vAlign w:val="center"/>
          </w:tcPr>
          <w:p w:rsidR="00062132" w:rsidRDefault="0084566B">
            <w:pPr>
              <w:jc w:val="center"/>
              <w:rPr>
                <w:rFonts w:ascii="宋体" w:hAnsi="宋体" w:cs="宋体"/>
                <w:sz w:val="18"/>
                <w:szCs w:val="18"/>
              </w:rPr>
            </w:pPr>
            <w:r>
              <w:rPr>
                <w:rFonts w:ascii="宋体" w:hAnsi="宋体" w:cs="宋体" w:hint="eastAsia"/>
                <w:sz w:val="18"/>
                <w:szCs w:val="18"/>
              </w:rPr>
              <w:t>课程代码</w:t>
            </w:r>
          </w:p>
        </w:tc>
        <w:tc>
          <w:tcPr>
            <w:tcW w:w="3420"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课程名称</w:t>
            </w:r>
          </w:p>
        </w:tc>
        <w:tc>
          <w:tcPr>
            <w:tcW w:w="1136"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学分</w:t>
            </w:r>
          </w:p>
        </w:tc>
        <w:tc>
          <w:tcPr>
            <w:tcW w:w="1067"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学时（周）</w:t>
            </w:r>
          </w:p>
        </w:tc>
        <w:tc>
          <w:tcPr>
            <w:tcW w:w="1116"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开设学期</w:t>
            </w:r>
          </w:p>
        </w:tc>
        <w:tc>
          <w:tcPr>
            <w:tcW w:w="1089"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开课单位</w:t>
            </w:r>
          </w:p>
        </w:tc>
      </w:tr>
      <w:tr w:rsidR="00062132">
        <w:trPr>
          <w:trHeight w:hRule="exact" w:val="615"/>
          <w:jc w:val="center"/>
        </w:trPr>
        <w:tc>
          <w:tcPr>
            <w:tcW w:w="1340" w:type="dxa"/>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BH020036</w:t>
            </w:r>
          </w:p>
        </w:tc>
        <w:tc>
          <w:tcPr>
            <w:tcW w:w="3420" w:type="dxa"/>
            <w:vAlign w:val="center"/>
          </w:tcPr>
          <w:p w:rsidR="00062132" w:rsidRDefault="0084566B">
            <w:pPr>
              <w:widowControl/>
              <w:jc w:val="left"/>
              <w:rPr>
                <w:rFonts w:ascii="宋体" w:hAnsi="宋体" w:cs="宋体"/>
                <w:sz w:val="18"/>
                <w:szCs w:val="18"/>
              </w:rPr>
            </w:pPr>
            <w:r>
              <w:rPr>
                <w:rFonts w:ascii="宋体" w:hAnsi="宋体" w:cs="宋体" w:hint="eastAsia"/>
                <w:sz w:val="18"/>
                <w:szCs w:val="18"/>
              </w:rPr>
              <w:t>食品工艺学教学实习</w:t>
            </w:r>
          </w:p>
        </w:tc>
        <w:tc>
          <w:tcPr>
            <w:tcW w:w="1136"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2</w:t>
            </w:r>
          </w:p>
        </w:tc>
        <w:tc>
          <w:tcPr>
            <w:tcW w:w="1067"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2</w:t>
            </w:r>
            <w:r>
              <w:rPr>
                <w:rFonts w:ascii="宋体" w:hAnsi="宋体" w:cs="宋体" w:hint="eastAsia"/>
                <w:sz w:val="18"/>
                <w:szCs w:val="18"/>
              </w:rPr>
              <w:t>周</w:t>
            </w:r>
          </w:p>
        </w:tc>
        <w:tc>
          <w:tcPr>
            <w:tcW w:w="1116"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2</w:t>
            </w:r>
          </w:p>
        </w:tc>
        <w:tc>
          <w:tcPr>
            <w:tcW w:w="1089"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食品系</w:t>
            </w:r>
          </w:p>
        </w:tc>
      </w:tr>
      <w:tr w:rsidR="00062132">
        <w:trPr>
          <w:trHeight w:hRule="exact" w:val="425"/>
          <w:jc w:val="center"/>
        </w:trPr>
        <w:tc>
          <w:tcPr>
            <w:tcW w:w="1340" w:type="dxa"/>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BH020037</w:t>
            </w:r>
          </w:p>
        </w:tc>
        <w:tc>
          <w:tcPr>
            <w:tcW w:w="3420" w:type="dxa"/>
            <w:vAlign w:val="center"/>
          </w:tcPr>
          <w:p w:rsidR="00062132" w:rsidRDefault="0084566B">
            <w:pPr>
              <w:widowControl/>
              <w:jc w:val="left"/>
              <w:rPr>
                <w:rFonts w:ascii="宋体" w:hAnsi="宋体" w:cs="宋体"/>
                <w:sz w:val="18"/>
                <w:szCs w:val="18"/>
              </w:rPr>
            </w:pPr>
            <w:r>
              <w:rPr>
                <w:rFonts w:ascii="宋体" w:hAnsi="宋体" w:cs="宋体"/>
                <w:sz w:val="18"/>
                <w:szCs w:val="18"/>
              </w:rPr>
              <w:t>食品分析</w:t>
            </w:r>
            <w:r>
              <w:rPr>
                <w:rFonts w:ascii="宋体" w:hAnsi="宋体" w:cs="宋体" w:hint="eastAsia"/>
                <w:sz w:val="18"/>
                <w:szCs w:val="18"/>
              </w:rPr>
              <w:t>教学</w:t>
            </w:r>
            <w:r>
              <w:rPr>
                <w:rFonts w:ascii="宋体" w:hAnsi="宋体" w:cs="宋体"/>
                <w:sz w:val="18"/>
                <w:szCs w:val="18"/>
              </w:rPr>
              <w:t>实习</w:t>
            </w:r>
          </w:p>
        </w:tc>
        <w:tc>
          <w:tcPr>
            <w:tcW w:w="1136"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1</w:t>
            </w:r>
          </w:p>
        </w:tc>
        <w:tc>
          <w:tcPr>
            <w:tcW w:w="1067"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周</w:t>
            </w:r>
          </w:p>
        </w:tc>
        <w:tc>
          <w:tcPr>
            <w:tcW w:w="1116"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2</w:t>
            </w:r>
          </w:p>
        </w:tc>
        <w:tc>
          <w:tcPr>
            <w:tcW w:w="1089" w:type="dxa"/>
            <w:vAlign w:val="center"/>
          </w:tcPr>
          <w:p w:rsidR="00062132" w:rsidRDefault="0084566B">
            <w:pPr>
              <w:widowControl/>
              <w:jc w:val="center"/>
              <w:rPr>
                <w:rFonts w:ascii="宋体" w:hAnsi="宋体" w:cs="宋体"/>
                <w:sz w:val="18"/>
                <w:szCs w:val="18"/>
              </w:rPr>
            </w:pPr>
            <w:r>
              <w:rPr>
                <w:rFonts w:ascii="宋体" w:hAnsi="宋体" w:cs="宋体"/>
                <w:sz w:val="18"/>
                <w:szCs w:val="18"/>
              </w:rPr>
              <w:t>食品系</w:t>
            </w:r>
          </w:p>
        </w:tc>
      </w:tr>
      <w:tr w:rsidR="00062132">
        <w:trPr>
          <w:trHeight w:hRule="exact" w:val="425"/>
          <w:jc w:val="center"/>
        </w:trPr>
        <w:tc>
          <w:tcPr>
            <w:tcW w:w="1340" w:type="dxa"/>
            <w:vAlign w:val="center"/>
          </w:tcPr>
          <w:p w:rsidR="00062132" w:rsidRDefault="0084566B">
            <w:pPr>
              <w:widowControl/>
              <w:jc w:val="center"/>
              <w:textAlignment w:val="center"/>
              <w:rPr>
                <w:rFonts w:ascii="宋体" w:hAnsi="宋体" w:cs="宋体"/>
                <w:sz w:val="18"/>
                <w:szCs w:val="18"/>
              </w:rPr>
            </w:pPr>
            <w:r>
              <w:rPr>
                <w:rFonts w:ascii="宋体" w:hAnsi="宋体" w:cs="宋体" w:hint="eastAsia"/>
                <w:kern w:val="0"/>
                <w:sz w:val="18"/>
                <w:szCs w:val="18"/>
                <w:lang w:bidi="ar"/>
              </w:rPr>
              <w:t>BH020038</w:t>
            </w:r>
          </w:p>
        </w:tc>
        <w:tc>
          <w:tcPr>
            <w:tcW w:w="3420" w:type="dxa"/>
            <w:vAlign w:val="center"/>
          </w:tcPr>
          <w:p w:rsidR="00062132" w:rsidRDefault="0084566B">
            <w:pPr>
              <w:widowControl/>
              <w:jc w:val="left"/>
              <w:rPr>
                <w:rFonts w:ascii="宋体" w:hAnsi="宋体" w:cs="宋体"/>
                <w:sz w:val="18"/>
                <w:szCs w:val="18"/>
              </w:rPr>
            </w:pPr>
            <w:r>
              <w:rPr>
                <w:rFonts w:ascii="宋体" w:hAnsi="宋体" w:cs="宋体"/>
                <w:sz w:val="18"/>
                <w:szCs w:val="18"/>
              </w:rPr>
              <w:t>食品卫生检验教学实习</w:t>
            </w:r>
          </w:p>
        </w:tc>
        <w:tc>
          <w:tcPr>
            <w:tcW w:w="1136"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1</w:t>
            </w:r>
          </w:p>
        </w:tc>
        <w:tc>
          <w:tcPr>
            <w:tcW w:w="1067"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周</w:t>
            </w:r>
          </w:p>
        </w:tc>
        <w:tc>
          <w:tcPr>
            <w:tcW w:w="1116"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2</w:t>
            </w:r>
          </w:p>
        </w:tc>
        <w:tc>
          <w:tcPr>
            <w:tcW w:w="1089" w:type="dxa"/>
            <w:vAlign w:val="center"/>
          </w:tcPr>
          <w:p w:rsidR="00062132" w:rsidRDefault="0084566B">
            <w:pPr>
              <w:widowControl/>
              <w:jc w:val="center"/>
              <w:rPr>
                <w:rFonts w:ascii="宋体" w:hAnsi="宋体" w:cs="宋体"/>
                <w:sz w:val="18"/>
                <w:szCs w:val="18"/>
              </w:rPr>
            </w:pPr>
            <w:r>
              <w:rPr>
                <w:rFonts w:ascii="宋体" w:hAnsi="宋体" w:cs="宋体"/>
                <w:sz w:val="18"/>
                <w:szCs w:val="18"/>
              </w:rPr>
              <w:t>食品系</w:t>
            </w:r>
          </w:p>
        </w:tc>
      </w:tr>
      <w:tr w:rsidR="00062132">
        <w:trPr>
          <w:trHeight w:hRule="exact" w:val="385"/>
          <w:jc w:val="center"/>
        </w:trPr>
        <w:tc>
          <w:tcPr>
            <w:tcW w:w="1340" w:type="dxa"/>
            <w:vAlign w:val="center"/>
          </w:tcPr>
          <w:p w:rsidR="00062132" w:rsidRDefault="0084566B">
            <w:pPr>
              <w:widowControl/>
              <w:jc w:val="center"/>
              <w:textAlignment w:val="center"/>
              <w:rPr>
                <w:rFonts w:ascii="宋体" w:hAnsi="宋体" w:cs="宋体"/>
                <w:kern w:val="0"/>
                <w:sz w:val="18"/>
                <w:szCs w:val="18"/>
              </w:rPr>
            </w:pPr>
            <w:r>
              <w:rPr>
                <w:rFonts w:ascii="宋体" w:hAnsi="宋体" w:cs="宋体" w:hint="eastAsia"/>
                <w:kern w:val="0"/>
                <w:sz w:val="18"/>
                <w:szCs w:val="18"/>
                <w:lang w:bidi="ar"/>
              </w:rPr>
              <w:t>BH020039</w:t>
            </w:r>
          </w:p>
        </w:tc>
        <w:tc>
          <w:tcPr>
            <w:tcW w:w="3420" w:type="dxa"/>
            <w:vAlign w:val="center"/>
          </w:tcPr>
          <w:p w:rsidR="00062132" w:rsidRDefault="0084566B">
            <w:pPr>
              <w:widowControl/>
              <w:jc w:val="left"/>
              <w:rPr>
                <w:rFonts w:ascii="宋体" w:hAnsi="宋体" w:cs="宋体"/>
                <w:sz w:val="18"/>
                <w:szCs w:val="18"/>
              </w:rPr>
            </w:pPr>
            <w:r>
              <w:rPr>
                <w:rFonts w:ascii="宋体" w:hAnsi="宋体" w:cs="宋体" w:hint="eastAsia"/>
                <w:sz w:val="18"/>
                <w:szCs w:val="18"/>
              </w:rPr>
              <w:t>食品质量综合检测教学实习</w:t>
            </w:r>
          </w:p>
        </w:tc>
        <w:tc>
          <w:tcPr>
            <w:tcW w:w="1136"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2</w:t>
            </w:r>
          </w:p>
        </w:tc>
        <w:tc>
          <w:tcPr>
            <w:tcW w:w="1067"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2</w:t>
            </w:r>
            <w:r>
              <w:rPr>
                <w:rFonts w:ascii="宋体" w:hAnsi="宋体" w:cs="宋体" w:hint="eastAsia"/>
                <w:sz w:val="18"/>
                <w:szCs w:val="18"/>
              </w:rPr>
              <w:t>周</w:t>
            </w:r>
          </w:p>
        </w:tc>
        <w:tc>
          <w:tcPr>
            <w:tcW w:w="1116"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3</w:t>
            </w:r>
          </w:p>
        </w:tc>
        <w:tc>
          <w:tcPr>
            <w:tcW w:w="1089" w:type="dxa"/>
            <w:vAlign w:val="center"/>
          </w:tcPr>
          <w:p w:rsidR="00062132" w:rsidRDefault="0084566B">
            <w:pPr>
              <w:widowControl/>
              <w:jc w:val="center"/>
              <w:rPr>
                <w:rFonts w:ascii="宋体" w:hAnsi="宋体" w:cs="宋体"/>
                <w:sz w:val="18"/>
                <w:szCs w:val="18"/>
              </w:rPr>
            </w:pPr>
            <w:r>
              <w:rPr>
                <w:rFonts w:ascii="宋体" w:hAnsi="宋体" w:cs="宋体" w:hint="eastAsia"/>
                <w:sz w:val="18"/>
                <w:szCs w:val="18"/>
              </w:rPr>
              <w:t>食品系</w:t>
            </w:r>
          </w:p>
        </w:tc>
      </w:tr>
      <w:tr w:rsidR="00062132">
        <w:trPr>
          <w:trHeight w:hRule="exact" w:val="397"/>
          <w:jc w:val="center"/>
        </w:trPr>
        <w:tc>
          <w:tcPr>
            <w:tcW w:w="1340" w:type="dxa"/>
            <w:vAlign w:val="center"/>
          </w:tcPr>
          <w:p w:rsidR="00062132" w:rsidRDefault="0084566B">
            <w:pPr>
              <w:jc w:val="center"/>
              <w:rPr>
                <w:rFonts w:ascii="宋体" w:hAnsi="宋体" w:cs="宋体"/>
                <w:sz w:val="18"/>
                <w:szCs w:val="18"/>
              </w:rPr>
            </w:pPr>
            <w:r>
              <w:rPr>
                <w:rFonts w:ascii="宋体" w:hAnsi="宋体" w:cs="宋体" w:hint="eastAsia"/>
                <w:sz w:val="18"/>
                <w:szCs w:val="18"/>
              </w:rPr>
              <w:t>合计</w:t>
            </w:r>
          </w:p>
        </w:tc>
        <w:tc>
          <w:tcPr>
            <w:tcW w:w="3420" w:type="dxa"/>
            <w:vAlign w:val="center"/>
          </w:tcPr>
          <w:p w:rsidR="00062132" w:rsidRDefault="00062132">
            <w:pPr>
              <w:widowControl/>
              <w:jc w:val="center"/>
              <w:rPr>
                <w:rFonts w:ascii="宋体" w:hAnsi="宋体" w:cs="宋体"/>
                <w:sz w:val="18"/>
                <w:szCs w:val="18"/>
              </w:rPr>
            </w:pPr>
          </w:p>
        </w:tc>
        <w:tc>
          <w:tcPr>
            <w:tcW w:w="1136" w:type="dxa"/>
            <w:vAlign w:val="center"/>
          </w:tcPr>
          <w:p w:rsidR="00062132" w:rsidRDefault="0084566B">
            <w:pPr>
              <w:widowControl/>
              <w:jc w:val="center"/>
              <w:rPr>
                <w:rFonts w:ascii="宋体" w:hAnsi="宋体" w:cs="宋体"/>
                <w:sz w:val="18"/>
                <w:szCs w:val="18"/>
              </w:rPr>
            </w:pPr>
            <w:r>
              <w:rPr>
                <w:rFonts w:ascii="宋体" w:hAnsi="宋体" w:cs="宋体"/>
                <w:sz w:val="18"/>
                <w:szCs w:val="18"/>
              </w:rPr>
              <w:t>6</w:t>
            </w:r>
          </w:p>
        </w:tc>
        <w:tc>
          <w:tcPr>
            <w:tcW w:w="1067" w:type="dxa"/>
            <w:vAlign w:val="center"/>
          </w:tcPr>
          <w:p w:rsidR="00062132" w:rsidRDefault="00062132">
            <w:pPr>
              <w:widowControl/>
              <w:jc w:val="center"/>
              <w:rPr>
                <w:rFonts w:ascii="宋体" w:hAnsi="宋体" w:cs="宋体"/>
                <w:sz w:val="18"/>
                <w:szCs w:val="18"/>
              </w:rPr>
            </w:pPr>
          </w:p>
        </w:tc>
        <w:tc>
          <w:tcPr>
            <w:tcW w:w="1116" w:type="dxa"/>
            <w:vAlign w:val="center"/>
          </w:tcPr>
          <w:p w:rsidR="00062132" w:rsidRDefault="00062132">
            <w:pPr>
              <w:widowControl/>
              <w:jc w:val="center"/>
              <w:rPr>
                <w:rFonts w:ascii="宋体" w:hAnsi="宋体" w:cs="宋体"/>
                <w:sz w:val="18"/>
                <w:szCs w:val="18"/>
              </w:rPr>
            </w:pPr>
          </w:p>
        </w:tc>
        <w:tc>
          <w:tcPr>
            <w:tcW w:w="1089" w:type="dxa"/>
            <w:vAlign w:val="center"/>
          </w:tcPr>
          <w:p w:rsidR="00062132" w:rsidRDefault="00062132">
            <w:pPr>
              <w:widowControl/>
              <w:jc w:val="center"/>
              <w:rPr>
                <w:rFonts w:ascii="宋体" w:hAnsi="宋体" w:cs="宋体"/>
                <w:sz w:val="18"/>
                <w:szCs w:val="18"/>
              </w:rPr>
            </w:pPr>
          </w:p>
        </w:tc>
      </w:tr>
    </w:tbl>
    <w:p w:rsidR="00062132" w:rsidRDefault="00062132">
      <w:pPr>
        <w:widowControl/>
        <w:spacing w:line="460" w:lineRule="exact"/>
        <w:ind w:firstLineChars="200" w:firstLine="420"/>
        <w:jc w:val="left"/>
        <w:rPr>
          <w:rFonts w:ascii="宋体" w:hAnsi="宋体" w:cs="宋体"/>
          <w:szCs w:val="21"/>
        </w:rPr>
      </w:pPr>
    </w:p>
    <w:p w:rsidR="00062132" w:rsidRDefault="0084566B">
      <w:pPr>
        <w:widowControl/>
        <w:spacing w:line="460" w:lineRule="exact"/>
        <w:ind w:firstLineChars="200" w:firstLine="420"/>
        <w:jc w:val="left"/>
        <w:rPr>
          <w:rFonts w:ascii="宋体" w:hAnsi="宋体" w:cs="宋体"/>
          <w:szCs w:val="21"/>
        </w:rPr>
      </w:pPr>
      <w:r>
        <w:rPr>
          <w:rFonts w:ascii="宋体" w:hAnsi="宋体" w:cs="宋体" w:hint="eastAsia"/>
          <w:szCs w:val="21"/>
        </w:rPr>
        <w:t>表</w:t>
      </w:r>
      <w:r>
        <w:rPr>
          <w:rFonts w:ascii="宋体" w:hAnsi="宋体" w:cs="宋体" w:hint="eastAsia"/>
          <w:szCs w:val="21"/>
        </w:rPr>
        <w:t xml:space="preserve">11 </w:t>
      </w:r>
      <w:r>
        <w:rPr>
          <w:rFonts w:ascii="宋体" w:hAnsi="宋体" w:cs="宋体"/>
          <w:szCs w:val="21"/>
        </w:rPr>
        <w:t xml:space="preserve"> </w:t>
      </w:r>
      <w:r>
        <w:rPr>
          <w:rFonts w:ascii="宋体" w:hAnsi="宋体" w:cs="宋体" w:hint="eastAsia"/>
          <w:szCs w:val="21"/>
        </w:rPr>
        <w:t>综合实践课程</w:t>
      </w:r>
      <w:r>
        <w:rPr>
          <w:rFonts w:ascii="宋体" w:hAnsi="宋体" w:cs="宋体" w:hint="eastAsia"/>
          <w:szCs w:val="21"/>
        </w:rPr>
        <w:t xml:space="preserve">                          </w:t>
      </w:r>
      <w:r>
        <w:rPr>
          <w:rFonts w:ascii="宋体" w:hAnsi="宋体" w:cs="宋体" w:hint="eastAsia"/>
          <w:szCs w:val="21"/>
        </w:rPr>
        <w:t>食品质量与安全（专升本）专业</w:t>
      </w:r>
    </w:p>
    <w:tbl>
      <w:tblPr>
        <w:tblW w:w="93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34"/>
        <w:gridCol w:w="3800"/>
        <w:gridCol w:w="831"/>
        <w:gridCol w:w="1132"/>
        <w:gridCol w:w="1183"/>
        <w:gridCol w:w="1155"/>
      </w:tblGrid>
      <w:tr w:rsidR="00062132">
        <w:trPr>
          <w:trHeight w:hRule="exact" w:val="567"/>
          <w:jc w:val="center"/>
        </w:trPr>
        <w:tc>
          <w:tcPr>
            <w:tcW w:w="1234" w:type="dxa"/>
            <w:vAlign w:val="center"/>
          </w:tcPr>
          <w:p w:rsidR="00062132" w:rsidRDefault="0084566B">
            <w:pPr>
              <w:jc w:val="center"/>
              <w:rPr>
                <w:rFonts w:ascii="宋体" w:hAnsi="宋体" w:cs="宋体"/>
                <w:sz w:val="18"/>
                <w:szCs w:val="18"/>
              </w:rPr>
            </w:pPr>
            <w:r>
              <w:rPr>
                <w:rFonts w:ascii="宋体" w:hAnsi="宋体" w:cs="宋体" w:hint="eastAsia"/>
                <w:sz w:val="18"/>
                <w:szCs w:val="18"/>
              </w:rPr>
              <w:t>课程代码</w:t>
            </w:r>
          </w:p>
        </w:tc>
        <w:tc>
          <w:tcPr>
            <w:tcW w:w="3800"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课程名称</w:t>
            </w:r>
          </w:p>
        </w:tc>
        <w:tc>
          <w:tcPr>
            <w:tcW w:w="831"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学分</w:t>
            </w:r>
          </w:p>
        </w:tc>
        <w:tc>
          <w:tcPr>
            <w:tcW w:w="1132"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学时（周）</w:t>
            </w:r>
          </w:p>
        </w:tc>
        <w:tc>
          <w:tcPr>
            <w:tcW w:w="1183"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开设学期</w:t>
            </w:r>
          </w:p>
        </w:tc>
        <w:tc>
          <w:tcPr>
            <w:tcW w:w="1155"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开课单位</w:t>
            </w:r>
          </w:p>
        </w:tc>
      </w:tr>
      <w:tr w:rsidR="00062132">
        <w:trPr>
          <w:trHeight w:hRule="exact" w:val="425"/>
          <w:jc w:val="center"/>
        </w:trPr>
        <w:tc>
          <w:tcPr>
            <w:tcW w:w="1234" w:type="dxa"/>
            <w:vAlign w:val="center"/>
          </w:tcPr>
          <w:p w:rsidR="00062132" w:rsidRDefault="0084566B">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BI020004</w:t>
            </w:r>
          </w:p>
        </w:tc>
        <w:tc>
          <w:tcPr>
            <w:tcW w:w="3800" w:type="dxa"/>
            <w:vAlign w:val="center"/>
          </w:tcPr>
          <w:p w:rsidR="00062132" w:rsidRDefault="0084566B">
            <w:pPr>
              <w:widowControl/>
              <w:jc w:val="left"/>
              <w:rPr>
                <w:rFonts w:ascii="宋体" w:hAnsi="宋体" w:cs="宋体"/>
                <w:kern w:val="0"/>
                <w:sz w:val="18"/>
                <w:szCs w:val="18"/>
              </w:rPr>
            </w:pPr>
            <w:r>
              <w:rPr>
                <w:rFonts w:ascii="宋体" w:hAnsi="宋体" w:cs="宋体" w:hint="eastAsia"/>
                <w:kern w:val="0"/>
                <w:sz w:val="18"/>
                <w:szCs w:val="18"/>
              </w:rPr>
              <w:t>毕业实习及报告</w:t>
            </w:r>
          </w:p>
        </w:tc>
        <w:tc>
          <w:tcPr>
            <w:tcW w:w="831"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8.5</w:t>
            </w:r>
          </w:p>
        </w:tc>
        <w:tc>
          <w:tcPr>
            <w:tcW w:w="1132" w:type="dxa"/>
            <w:vMerge w:val="restart"/>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27.5</w:t>
            </w:r>
            <w:r>
              <w:rPr>
                <w:rFonts w:ascii="宋体" w:hAnsi="宋体" w:cs="宋体" w:hint="eastAsia"/>
                <w:kern w:val="0"/>
                <w:sz w:val="18"/>
                <w:szCs w:val="18"/>
              </w:rPr>
              <w:t>周</w:t>
            </w:r>
          </w:p>
        </w:tc>
        <w:tc>
          <w:tcPr>
            <w:tcW w:w="1183"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w:t>
            </w:r>
            <w:r>
              <w:rPr>
                <w:rFonts w:ascii="宋体" w:hAnsi="宋体" w:cs="宋体" w:hint="eastAsia"/>
                <w:kern w:val="0"/>
                <w:sz w:val="18"/>
                <w:szCs w:val="18"/>
              </w:rPr>
              <w:t>4</w:t>
            </w:r>
          </w:p>
        </w:tc>
        <w:tc>
          <w:tcPr>
            <w:tcW w:w="1155" w:type="dxa"/>
            <w:vMerge w:val="restart"/>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食品系</w:t>
            </w:r>
          </w:p>
        </w:tc>
      </w:tr>
      <w:tr w:rsidR="00062132">
        <w:trPr>
          <w:trHeight w:hRule="exact" w:val="425"/>
          <w:jc w:val="center"/>
        </w:trPr>
        <w:tc>
          <w:tcPr>
            <w:tcW w:w="1234" w:type="dxa"/>
            <w:vAlign w:val="center"/>
          </w:tcPr>
          <w:p w:rsidR="00062132" w:rsidRDefault="0084566B">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BI020005</w:t>
            </w:r>
          </w:p>
        </w:tc>
        <w:tc>
          <w:tcPr>
            <w:tcW w:w="3800" w:type="dxa"/>
            <w:vAlign w:val="center"/>
          </w:tcPr>
          <w:p w:rsidR="00062132" w:rsidRDefault="0084566B">
            <w:pPr>
              <w:widowControl/>
              <w:jc w:val="left"/>
              <w:rPr>
                <w:rFonts w:ascii="宋体" w:hAnsi="宋体" w:cs="宋体"/>
                <w:kern w:val="0"/>
                <w:sz w:val="18"/>
                <w:szCs w:val="18"/>
              </w:rPr>
            </w:pPr>
            <w:r>
              <w:rPr>
                <w:rFonts w:ascii="宋体" w:hAnsi="宋体" w:cs="宋体" w:hint="eastAsia"/>
                <w:kern w:val="0"/>
                <w:sz w:val="18"/>
                <w:szCs w:val="18"/>
              </w:rPr>
              <w:t>毕业论文（设计）</w:t>
            </w:r>
          </w:p>
        </w:tc>
        <w:tc>
          <w:tcPr>
            <w:tcW w:w="831"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5</w:t>
            </w:r>
          </w:p>
        </w:tc>
        <w:tc>
          <w:tcPr>
            <w:tcW w:w="1132" w:type="dxa"/>
            <w:vMerge/>
            <w:vAlign w:val="center"/>
          </w:tcPr>
          <w:p w:rsidR="00062132" w:rsidRDefault="00062132">
            <w:pPr>
              <w:widowControl/>
              <w:jc w:val="center"/>
              <w:rPr>
                <w:rFonts w:ascii="宋体" w:hAnsi="宋体" w:cs="宋体"/>
                <w:kern w:val="0"/>
                <w:sz w:val="18"/>
                <w:szCs w:val="18"/>
              </w:rPr>
            </w:pPr>
          </w:p>
        </w:tc>
        <w:tc>
          <w:tcPr>
            <w:tcW w:w="1183"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w:t>
            </w:r>
            <w:r>
              <w:rPr>
                <w:rFonts w:ascii="宋体" w:hAnsi="宋体" w:cs="宋体" w:hint="eastAsia"/>
                <w:kern w:val="0"/>
                <w:sz w:val="18"/>
                <w:szCs w:val="18"/>
              </w:rPr>
              <w:t>4</w:t>
            </w:r>
          </w:p>
        </w:tc>
        <w:tc>
          <w:tcPr>
            <w:tcW w:w="1155" w:type="dxa"/>
            <w:vMerge/>
            <w:vAlign w:val="center"/>
          </w:tcPr>
          <w:p w:rsidR="00062132" w:rsidRDefault="00062132">
            <w:pPr>
              <w:jc w:val="center"/>
              <w:rPr>
                <w:rFonts w:ascii="宋体" w:hAnsi="宋体" w:cs="宋体"/>
                <w:kern w:val="0"/>
                <w:sz w:val="18"/>
                <w:szCs w:val="18"/>
              </w:rPr>
            </w:pPr>
          </w:p>
        </w:tc>
      </w:tr>
      <w:tr w:rsidR="00062132">
        <w:trPr>
          <w:trHeight w:hRule="exact" w:val="425"/>
          <w:jc w:val="center"/>
        </w:trPr>
        <w:tc>
          <w:tcPr>
            <w:tcW w:w="1234" w:type="dxa"/>
            <w:vAlign w:val="center"/>
          </w:tcPr>
          <w:p w:rsidR="00062132" w:rsidRDefault="0084566B">
            <w:pPr>
              <w:jc w:val="center"/>
              <w:rPr>
                <w:rFonts w:ascii="宋体" w:hAnsi="宋体" w:cs="宋体"/>
                <w:sz w:val="18"/>
                <w:szCs w:val="18"/>
              </w:rPr>
            </w:pPr>
            <w:r>
              <w:rPr>
                <w:rFonts w:ascii="宋体" w:hAnsi="宋体" w:cs="宋体" w:hint="eastAsia"/>
                <w:sz w:val="18"/>
                <w:szCs w:val="18"/>
              </w:rPr>
              <w:t>合计</w:t>
            </w:r>
          </w:p>
        </w:tc>
        <w:tc>
          <w:tcPr>
            <w:tcW w:w="3800" w:type="dxa"/>
            <w:vAlign w:val="center"/>
          </w:tcPr>
          <w:p w:rsidR="00062132" w:rsidRDefault="00062132">
            <w:pPr>
              <w:widowControl/>
              <w:jc w:val="left"/>
              <w:rPr>
                <w:rFonts w:ascii="宋体" w:hAnsi="宋体" w:cs="宋体"/>
                <w:kern w:val="0"/>
                <w:sz w:val="18"/>
                <w:szCs w:val="18"/>
              </w:rPr>
            </w:pPr>
          </w:p>
        </w:tc>
        <w:tc>
          <w:tcPr>
            <w:tcW w:w="831"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13.5</w:t>
            </w:r>
          </w:p>
        </w:tc>
        <w:tc>
          <w:tcPr>
            <w:tcW w:w="1132"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27.5</w:t>
            </w:r>
            <w:r>
              <w:rPr>
                <w:rFonts w:ascii="宋体" w:hAnsi="宋体" w:cs="宋体" w:hint="eastAsia"/>
                <w:kern w:val="0"/>
                <w:sz w:val="18"/>
                <w:szCs w:val="18"/>
              </w:rPr>
              <w:t>周</w:t>
            </w:r>
          </w:p>
        </w:tc>
        <w:tc>
          <w:tcPr>
            <w:tcW w:w="1183" w:type="dxa"/>
            <w:vAlign w:val="center"/>
          </w:tcPr>
          <w:p w:rsidR="00062132" w:rsidRDefault="00062132">
            <w:pPr>
              <w:widowControl/>
              <w:jc w:val="center"/>
              <w:rPr>
                <w:rFonts w:ascii="宋体" w:hAnsi="宋体" w:cs="宋体"/>
                <w:kern w:val="0"/>
                <w:sz w:val="18"/>
                <w:szCs w:val="18"/>
              </w:rPr>
            </w:pPr>
          </w:p>
        </w:tc>
        <w:tc>
          <w:tcPr>
            <w:tcW w:w="1155" w:type="dxa"/>
            <w:vAlign w:val="center"/>
          </w:tcPr>
          <w:p w:rsidR="00062132" w:rsidRDefault="00062132">
            <w:pPr>
              <w:widowControl/>
              <w:jc w:val="center"/>
              <w:rPr>
                <w:rFonts w:ascii="宋体" w:hAnsi="宋体" w:cs="宋体"/>
                <w:kern w:val="0"/>
                <w:sz w:val="18"/>
                <w:szCs w:val="18"/>
              </w:rPr>
            </w:pPr>
          </w:p>
        </w:tc>
      </w:tr>
    </w:tbl>
    <w:p w:rsidR="00062132" w:rsidRDefault="0084566B">
      <w:pPr>
        <w:spacing w:line="460" w:lineRule="exact"/>
        <w:ind w:leftChars="200" w:left="420"/>
        <w:rPr>
          <w:rFonts w:ascii="宋体" w:hAnsi="宋体" w:cs="宋体"/>
          <w:b/>
          <w:bCs/>
          <w:sz w:val="28"/>
          <w:szCs w:val="28"/>
        </w:rPr>
      </w:pPr>
      <w:r>
        <w:rPr>
          <w:rFonts w:ascii="宋体" w:hAnsi="宋体" w:cs="宋体" w:hint="eastAsia"/>
          <w:b/>
          <w:bCs/>
          <w:sz w:val="28"/>
          <w:szCs w:val="28"/>
        </w:rPr>
        <w:t>十二、各学期学时分配表</w:t>
      </w:r>
    </w:p>
    <w:tbl>
      <w:tblPr>
        <w:tblW w:w="94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651"/>
        <w:gridCol w:w="1192"/>
        <w:gridCol w:w="1192"/>
        <w:gridCol w:w="1192"/>
        <w:gridCol w:w="1192"/>
      </w:tblGrid>
      <w:tr w:rsidR="00062132">
        <w:trPr>
          <w:trHeight w:hRule="exact" w:val="567"/>
          <w:tblHeader/>
          <w:jc w:val="center"/>
        </w:trPr>
        <w:tc>
          <w:tcPr>
            <w:tcW w:w="4651" w:type="dxa"/>
            <w:vAlign w:val="center"/>
          </w:tcPr>
          <w:p w:rsidR="00062132" w:rsidRDefault="0084566B">
            <w:pPr>
              <w:jc w:val="center"/>
              <w:rPr>
                <w:rFonts w:ascii="宋体" w:hAnsi="宋体" w:cs="宋体"/>
                <w:sz w:val="18"/>
                <w:szCs w:val="18"/>
              </w:rPr>
            </w:pPr>
            <w:r>
              <w:rPr>
                <w:rFonts w:ascii="宋体" w:hAnsi="宋体" w:cs="宋体" w:hint="eastAsia"/>
                <w:sz w:val="18"/>
                <w:szCs w:val="18"/>
              </w:rPr>
              <w:t>学期</w:t>
            </w:r>
          </w:p>
        </w:tc>
        <w:tc>
          <w:tcPr>
            <w:tcW w:w="1192"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1</w:t>
            </w:r>
          </w:p>
        </w:tc>
        <w:tc>
          <w:tcPr>
            <w:tcW w:w="1192"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2</w:t>
            </w:r>
          </w:p>
        </w:tc>
        <w:tc>
          <w:tcPr>
            <w:tcW w:w="1192"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3</w:t>
            </w:r>
          </w:p>
        </w:tc>
        <w:tc>
          <w:tcPr>
            <w:tcW w:w="1192"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4</w:t>
            </w:r>
          </w:p>
        </w:tc>
      </w:tr>
      <w:tr w:rsidR="00062132">
        <w:trPr>
          <w:trHeight w:hRule="exact" w:val="425"/>
          <w:jc w:val="center"/>
        </w:trPr>
        <w:tc>
          <w:tcPr>
            <w:tcW w:w="4651" w:type="dxa"/>
            <w:vAlign w:val="center"/>
          </w:tcPr>
          <w:p w:rsidR="00062132" w:rsidRDefault="0084566B">
            <w:pPr>
              <w:jc w:val="center"/>
              <w:rPr>
                <w:rFonts w:ascii="宋体" w:hAnsi="宋体" w:cs="宋体"/>
                <w:sz w:val="18"/>
                <w:szCs w:val="18"/>
              </w:rPr>
            </w:pPr>
            <w:r>
              <w:rPr>
                <w:rFonts w:ascii="宋体" w:hAnsi="宋体" w:cs="宋体" w:hint="eastAsia"/>
                <w:sz w:val="18"/>
                <w:szCs w:val="18"/>
              </w:rPr>
              <w:t>通识教育必修课程</w:t>
            </w:r>
          </w:p>
        </w:tc>
        <w:tc>
          <w:tcPr>
            <w:tcW w:w="1192" w:type="dxa"/>
            <w:vAlign w:val="center"/>
          </w:tcPr>
          <w:p w:rsidR="00062132" w:rsidRDefault="0084566B">
            <w:pPr>
              <w:jc w:val="center"/>
              <w:rPr>
                <w:rFonts w:ascii="宋体" w:hAnsi="宋体" w:cs="宋体"/>
                <w:sz w:val="18"/>
                <w:szCs w:val="18"/>
              </w:rPr>
            </w:pPr>
            <w:r>
              <w:rPr>
                <w:rFonts w:ascii="宋体" w:hAnsi="宋体" w:hint="eastAsia"/>
                <w:sz w:val="18"/>
                <w:szCs w:val="18"/>
              </w:rPr>
              <w:t>5</w:t>
            </w:r>
            <w:r>
              <w:rPr>
                <w:rFonts w:ascii="宋体" w:hAnsi="宋体" w:hint="eastAsia"/>
                <w:sz w:val="18"/>
                <w:szCs w:val="18"/>
              </w:rPr>
              <w:t>6</w:t>
            </w:r>
          </w:p>
        </w:tc>
        <w:tc>
          <w:tcPr>
            <w:tcW w:w="1192" w:type="dxa"/>
            <w:vAlign w:val="center"/>
          </w:tcPr>
          <w:p w:rsidR="00062132" w:rsidRDefault="0084566B">
            <w:pPr>
              <w:jc w:val="center"/>
              <w:rPr>
                <w:rFonts w:ascii="宋体" w:hAnsi="宋体" w:cs="宋体"/>
                <w:sz w:val="18"/>
                <w:szCs w:val="18"/>
              </w:rPr>
            </w:pPr>
            <w:r>
              <w:rPr>
                <w:rFonts w:ascii="宋体" w:hAnsi="宋体" w:hint="eastAsia"/>
                <w:sz w:val="18"/>
                <w:szCs w:val="18"/>
              </w:rPr>
              <w:t>5</w:t>
            </w:r>
            <w:r>
              <w:rPr>
                <w:rFonts w:ascii="宋体" w:hAnsi="宋体" w:hint="eastAsia"/>
                <w:sz w:val="18"/>
                <w:szCs w:val="18"/>
              </w:rPr>
              <w:t>2</w:t>
            </w:r>
          </w:p>
        </w:tc>
        <w:tc>
          <w:tcPr>
            <w:tcW w:w="1192" w:type="dxa"/>
            <w:vAlign w:val="center"/>
          </w:tcPr>
          <w:p w:rsidR="00062132" w:rsidRDefault="0084566B">
            <w:pPr>
              <w:jc w:val="center"/>
              <w:rPr>
                <w:rFonts w:ascii="宋体" w:hAnsi="宋体" w:cs="宋体"/>
                <w:sz w:val="18"/>
                <w:szCs w:val="18"/>
              </w:rPr>
            </w:pPr>
            <w:r>
              <w:rPr>
                <w:rFonts w:ascii="宋体" w:hAnsi="宋体" w:hint="eastAsia"/>
                <w:sz w:val="18"/>
                <w:szCs w:val="18"/>
              </w:rPr>
              <w:t>4</w:t>
            </w:r>
          </w:p>
        </w:tc>
        <w:tc>
          <w:tcPr>
            <w:tcW w:w="1192" w:type="dxa"/>
            <w:vAlign w:val="center"/>
          </w:tcPr>
          <w:p w:rsidR="00062132" w:rsidRDefault="00062132">
            <w:pPr>
              <w:widowControl/>
              <w:jc w:val="center"/>
              <w:rPr>
                <w:rFonts w:ascii="宋体" w:hAnsi="宋体" w:cs="宋体"/>
                <w:kern w:val="0"/>
                <w:sz w:val="18"/>
                <w:szCs w:val="18"/>
              </w:rPr>
            </w:pPr>
          </w:p>
        </w:tc>
      </w:tr>
      <w:tr w:rsidR="00062132">
        <w:trPr>
          <w:trHeight w:hRule="exact" w:val="425"/>
          <w:jc w:val="center"/>
        </w:trPr>
        <w:tc>
          <w:tcPr>
            <w:tcW w:w="4651" w:type="dxa"/>
            <w:vAlign w:val="center"/>
          </w:tcPr>
          <w:p w:rsidR="00062132" w:rsidRDefault="0084566B">
            <w:pPr>
              <w:jc w:val="center"/>
              <w:rPr>
                <w:rFonts w:ascii="宋体" w:hAnsi="宋体" w:cs="宋体"/>
                <w:sz w:val="18"/>
                <w:szCs w:val="18"/>
              </w:rPr>
            </w:pPr>
            <w:r>
              <w:rPr>
                <w:rFonts w:ascii="宋体" w:hAnsi="宋体" w:cs="宋体" w:hint="eastAsia"/>
                <w:sz w:val="18"/>
                <w:szCs w:val="18"/>
              </w:rPr>
              <w:t>学科基础课程</w:t>
            </w:r>
          </w:p>
        </w:tc>
        <w:tc>
          <w:tcPr>
            <w:tcW w:w="1192" w:type="dxa"/>
            <w:vAlign w:val="center"/>
          </w:tcPr>
          <w:p w:rsidR="00062132" w:rsidRDefault="0084566B">
            <w:pPr>
              <w:jc w:val="center"/>
              <w:rPr>
                <w:rFonts w:ascii="宋体" w:hAnsi="宋体" w:cs="宋体"/>
                <w:sz w:val="18"/>
                <w:szCs w:val="18"/>
              </w:rPr>
            </w:pPr>
            <w:r>
              <w:rPr>
                <w:rFonts w:ascii="宋体" w:hAnsi="宋体" w:hint="eastAsia"/>
                <w:sz w:val="18"/>
                <w:szCs w:val="18"/>
              </w:rPr>
              <w:t>2</w:t>
            </w:r>
            <w:r>
              <w:rPr>
                <w:rFonts w:ascii="宋体" w:hAnsi="宋体"/>
                <w:sz w:val="18"/>
                <w:szCs w:val="18"/>
              </w:rPr>
              <w:t>56</w:t>
            </w:r>
          </w:p>
        </w:tc>
        <w:tc>
          <w:tcPr>
            <w:tcW w:w="1192" w:type="dxa"/>
            <w:vAlign w:val="center"/>
          </w:tcPr>
          <w:p w:rsidR="00062132" w:rsidRDefault="0084566B">
            <w:pPr>
              <w:jc w:val="center"/>
              <w:rPr>
                <w:rFonts w:ascii="宋体" w:hAnsi="宋体" w:cs="宋体"/>
                <w:sz w:val="18"/>
                <w:szCs w:val="18"/>
              </w:rPr>
            </w:pPr>
            <w:r>
              <w:rPr>
                <w:rFonts w:ascii="宋体" w:hAnsi="宋体" w:hint="eastAsia"/>
                <w:sz w:val="18"/>
                <w:szCs w:val="18"/>
              </w:rPr>
              <w:t>72</w:t>
            </w:r>
          </w:p>
        </w:tc>
        <w:tc>
          <w:tcPr>
            <w:tcW w:w="1192" w:type="dxa"/>
            <w:vAlign w:val="center"/>
          </w:tcPr>
          <w:p w:rsidR="00062132" w:rsidRDefault="0084566B">
            <w:pPr>
              <w:jc w:val="center"/>
              <w:rPr>
                <w:rFonts w:ascii="宋体" w:hAnsi="宋体" w:cs="宋体"/>
                <w:sz w:val="18"/>
                <w:szCs w:val="18"/>
              </w:rPr>
            </w:pPr>
            <w:r>
              <w:rPr>
                <w:rFonts w:ascii="宋体" w:hAnsi="宋体" w:hint="eastAsia"/>
                <w:sz w:val="18"/>
                <w:szCs w:val="18"/>
              </w:rPr>
              <w:t xml:space="preserve">　</w:t>
            </w:r>
          </w:p>
        </w:tc>
        <w:tc>
          <w:tcPr>
            <w:tcW w:w="1192" w:type="dxa"/>
            <w:vAlign w:val="center"/>
          </w:tcPr>
          <w:p w:rsidR="00062132" w:rsidRDefault="00062132">
            <w:pPr>
              <w:widowControl/>
              <w:jc w:val="center"/>
              <w:rPr>
                <w:rFonts w:ascii="宋体" w:hAnsi="宋体" w:cs="宋体"/>
                <w:kern w:val="0"/>
                <w:sz w:val="18"/>
                <w:szCs w:val="18"/>
              </w:rPr>
            </w:pPr>
          </w:p>
        </w:tc>
      </w:tr>
      <w:tr w:rsidR="00062132">
        <w:trPr>
          <w:trHeight w:hRule="exact" w:val="425"/>
          <w:jc w:val="center"/>
        </w:trPr>
        <w:tc>
          <w:tcPr>
            <w:tcW w:w="4651" w:type="dxa"/>
            <w:vAlign w:val="center"/>
          </w:tcPr>
          <w:p w:rsidR="00062132" w:rsidRDefault="0084566B">
            <w:pPr>
              <w:jc w:val="center"/>
              <w:rPr>
                <w:rFonts w:ascii="宋体" w:hAnsi="宋体" w:cs="宋体"/>
                <w:sz w:val="18"/>
                <w:szCs w:val="18"/>
              </w:rPr>
            </w:pPr>
            <w:r>
              <w:rPr>
                <w:rFonts w:ascii="宋体" w:hAnsi="宋体" w:cs="宋体" w:hint="eastAsia"/>
                <w:sz w:val="18"/>
                <w:szCs w:val="18"/>
              </w:rPr>
              <w:t>专业核心课程</w:t>
            </w:r>
          </w:p>
        </w:tc>
        <w:tc>
          <w:tcPr>
            <w:tcW w:w="1192" w:type="dxa"/>
            <w:vAlign w:val="center"/>
          </w:tcPr>
          <w:p w:rsidR="00062132" w:rsidRDefault="0084566B">
            <w:pPr>
              <w:jc w:val="center"/>
              <w:rPr>
                <w:rFonts w:ascii="宋体" w:hAnsi="宋体" w:cs="宋体"/>
                <w:sz w:val="18"/>
                <w:szCs w:val="18"/>
              </w:rPr>
            </w:pPr>
            <w:r>
              <w:rPr>
                <w:rFonts w:ascii="宋体" w:hAnsi="宋体"/>
                <w:sz w:val="18"/>
                <w:szCs w:val="18"/>
              </w:rPr>
              <w:t>64</w:t>
            </w:r>
          </w:p>
        </w:tc>
        <w:tc>
          <w:tcPr>
            <w:tcW w:w="1192" w:type="dxa"/>
            <w:vAlign w:val="center"/>
          </w:tcPr>
          <w:p w:rsidR="00062132" w:rsidRDefault="0084566B">
            <w:pPr>
              <w:jc w:val="center"/>
              <w:rPr>
                <w:rFonts w:ascii="宋体" w:hAnsi="宋体" w:cs="宋体"/>
                <w:sz w:val="18"/>
                <w:szCs w:val="18"/>
              </w:rPr>
            </w:pPr>
            <w:r>
              <w:rPr>
                <w:rFonts w:ascii="宋体" w:hAnsi="宋体" w:hint="eastAsia"/>
                <w:sz w:val="18"/>
                <w:szCs w:val="18"/>
              </w:rPr>
              <w:t>1</w:t>
            </w:r>
            <w:r>
              <w:rPr>
                <w:rFonts w:ascii="宋体" w:hAnsi="宋体"/>
                <w:sz w:val="18"/>
                <w:szCs w:val="18"/>
              </w:rPr>
              <w:t>60</w:t>
            </w:r>
          </w:p>
        </w:tc>
        <w:tc>
          <w:tcPr>
            <w:tcW w:w="1192" w:type="dxa"/>
            <w:vAlign w:val="center"/>
          </w:tcPr>
          <w:p w:rsidR="00062132" w:rsidRDefault="00062132">
            <w:pPr>
              <w:jc w:val="center"/>
              <w:rPr>
                <w:rFonts w:ascii="宋体" w:hAnsi="宋体" w:cs="宋体"/>
                <w:sz w:val="18"/>
                <w:szCs w:val="18"/>
              </w:rPr>
            </w:pPr>
          </w:p>
        </w:tc>
        <w:tc>
          <w:tcPr>
            <w:tcW w:w="1192" w:type="dxa"/>
            <w:vAlign w:val="center"/>
          </w:tcPr>
          <w:p w:rsidR="00062132" w:rsidRDefault="00062132">
            <w:pPr>
              <w:widowControl/>
              <w:jc w:val="center"/>
              <w:rPr>
                <w:rFonts w:ascii="宋体" w:hAnsi="宋体" w:cs="宋体"/>
                <w:kern w:val="0"/>
                <w:sz w:val="18"/>
                <w:szCs w:val="18"/>
              </w:rPr>
            </w:pPr>
          </w:p>
        </w:tc>
      </w:tr>
      <w:tr w:rsidR="00062132">
        <w:trPr>
          <w:trHeight w:hRule="exact" w:val="680"/>
          <w:jc w:val="center"/>
        </w:trPr>
        <w:tc>
          <w:tcPr>
            <w:tcW w:w="4651" w:type="dxa"/>
            <w:vAlign w:val="center"/>
          </w:tcPr>
          <w:p w:rsidR="00062132" w:rsidRDefault="0084566B">
            <w:pPr>
              <w:jc w:val="center"/>
              <w:rPr>
                <w:rFonts w:ascii="宋体" w:hAnsi="宋体" w:cs="宋体"/>
                <w:sz w:val="18"/>
                <w:szCs w:val="18"/>
              </w:rPr>
            </w:pPr>
            <w:r>
              <w:rPr>
                <w:rFonts w:ascii="宋体" w:hAnsi="宋体" w:cs="宋体" w:hint="eastAsia"/>
                <w:sz w:val="18"/>
                <w:szCs w:val="18"/>
              </w:rPr>
              <w:t>专业方向课程</w:t>
            </w:r>
          </w:p>
          <w:p w:rsidR="00062132" w:rsidRDefault="0084566B">
            <w:pPr>
              <w:jc w:val="center"/>
              <w:rPr>
                <w:rFonts w:ascii="宋体" w:hAnsi="宋体" w:cs="宋体"/>
                <w:sz w:val="18"/>
                <w:szCs w:val="18"/>
              </w:rPr>
            </w:pPr>
            <w:r>
              <w:rPr>
                <w:rFonts w:ascii="宋体" w:hAnsi="宋体" w:cs="宋体" w:hint="eastAsia"/>
                <w:sz w:val="18"/>
                <w:szCs w:val="18"/>
              </w:rPr>
              <w:t>（每学期最低选修学时）</w:t>
            </w:r>
          </w:p>
        </w:tc>
        <w:tc>
          <w:tcPr>
            <w:tcW w:w="1192"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kern w:val="0"/>
                <w:sz w:val="18"/>
                <w:szCs w:val="18"/>
              </w:rPr>
              <w:t>2</w:t>
            </w:r>
          </w:p>
        </w:tc>
        <w:tc>
          <w:tcPr>
            <w:tcW w:w="1192" w:type="dxa"/>
            <w:vAlign w:val="center"/>
          </w:tcPr>
          <w:p w:rsidR="00062132" w:rsidRDefault="0084566B">
            <w:pPr>
              <w:widowControl/>
              <w:jc w:val="center"/>
              <w:rPr>
                <w:rFonts w:ascii="宋体" w:hAnsi="宋体" w:cs="宋体"/>
                <w:kern w:val="0"/>
                <w:sz w:val="18"/>
                <w:szCs w:val="18"/>
              </w:rPr>
            </w:pPr>
            <w:r>
              <w:rPr>
                <w:rFonts w:ascii="宋体" w:hAnsi="宋体" w:cs="宋体"/>
                <w:kern w:val="0"/>
                <w:sz w:val="18"/>
                <w:szCs w:val="18"/>
              </w:rPr>
              <w:t>56</w:t>
            </w:r>
          </w:p>
        </w:tc>
        <w:tc>
          <w:tcPr>
            <w:tcW w:w="1192" w:type="dxa"/>
            <w:vAlign w:val="center"/>
          </w:tcPr>
          <w:p w:rsidR="00062132" w:rsidRDefault="0084566B">
            <w:pPr>
              <w:widowControl/>
              <w:jc w:val="center"/>
              <w:rPr>
                <w:rFonts w:ascii="宋体" w:hAnsi="宋体" w:cs="宋体"/>
                <w:kern w:val="0"/>
                <w:sz w:val="18"/>
                <w:szCs w:val="18"/>
              </w:rPr>
            </w:pPr>
            <w:r>
              <w:rPr>
                <w:rFonts w:ascii="宋体" w:hAnsi="宋体" w:cs="宋体"/>
                <w:kern w:val="0"/>
                <w:sz w:val="18"/>
                <w:szCs w:val="18"/>
              </w:rPr>
              <w:t>80</w:t>
            </w:r>
          </w:p>
        </w:tc>
        <w:tc>
          <w:tcPr>
            <w:tcW w:w="1192" w:type="dxa"/>
            <w:vAlign w:val="center"/>
          </w:tcPr>
          <w:p w:rsidR="00062132" w:rsidRDefault="00062132">
            <w:pPr>
              <w:widowControl/>
              <w:jc w:val="center"/>
              <w:rPr>
                <w:rFonts w:ascii="宋体" w:hAnsi="宋体" w:cs="宋体"/>
                <w:kern w:val="0"/>
                <w:sz w:val="18"/>
                <w:szCs w:val="18"/>
              </w:rPr>
            </w:pPr>
          </w:p>
        </w:tc>
      </w:tr>
      <w:tr w:rsidR="00062132">
        <w:trPr>
          <w:trHeight w:hRule="exact" w:val="680"/>
          <w:jc w:val="center"/>
        </w:trPr>
        <w:tc>
          <w:tcPr>
            <w:tcW w:w="4651" w:type="dxa"/>
            <w:vAlign w:val="center"/>
          </w:tcPr>
          <w:p w:rsidR="00062132" w:rsidRDefault="0084566B">
            <w:pPr>
              <w:jc w:val="center"/>
              <w:rPr>
                <w:rFonts w:ascii="宋体" w:hAnsi="宋体" w:cs="宋体"/>
                <w:sz w:val="18"/>
                <w:szCs w:val="18"/>
              </w:rPr>
            </w:pPr>
            <w:r>
              <w:rPr>
                <w:rFonts w:ascii="宋体" w:hAnsi="宋体" w:cs="宋体" w:hint="eastAsia"/>
                <w:sz w:val="18"/>
                <w:szCs w:val="18"/>
              </w:rPr>
              <w:t>专业拓展课程</w:t>
            </w:r>
          </w:p>
          <w:p w:rsidR="00062132" w:rsidRDefault="0084566B">
            <w:pPr>
              <w:jc w:val="center"/>
              <w:rPr>
                <w:rFonts w:ascii="宋体" w:hAnsi="宋体" w:cs="宋体"/>
                <w:sz w:val="18"/>
                <w:szCs w:val="18"/>
              </w:rPr>
            </w:pPr>
            <w:r>
              <w:rPr>
                <w:rFonts w:ascii="宋体" w:hAnsi="宋体" w:cs="宋体" w:hint="eastAsia"/>
                <w:sz w:val="18"/>
                <w:szCs w:val="18"/>
              </w:rPr>
              <w:t>（每学期最低选修学时）</w:t>
            </w:r>
          </w:p>
        </w:tc>
        <w:tc>
          <w:tcPr>
            <w:tcW w:w="1192" w:type="dxa"/>
            <w:vAlign w:val="center"/>
          </w:tcPr>
          <w:p w:rsidR="00062132" w:rsidRDefault="0084566B">
            <w:pPr>
              <w:widowControl/>
              <w:jc w:val="center"/>
              <w:rPr>
                <w:rFonts w:ascii="宋体" w:hAnsi="宋体" w:cs="宋体"/>
                <w:kern w:val="0"/>
                <w:sz w:val="18"/>
                <w:szCs w:val="18"/>
              </w:rPr>
            </w:pPr>
            <w:r>
              <w:rPr>
                <w:rFonts w:ascii="宋体" w:hAnsi="宋体" w:cs="宋体"/>
                <w:kern w:val="0"/>
                <w:sz w:val="18"/>
                <w:szCs w:val="18"/>
              </w:rPr>
              <w:t>24</w:t>
            </w:r>
          </w:p>
        </w:tc>
        <w:tc>
          <w:tcPr>
            <w:tcW w:w="1192" w:type="dxa"/>
            <w:vAlign w:val="center"/>
          </w:tcPr>
          <w:p w:rsidR="00062132" w:rsidRDefault="0084566B">
            <w:pPr>
              <w:widowControl/>
              <w:jc w:val="center"/>
              <w:rPr>
                <w:rFonts w:ascii="宋体" w:hAnsi="宋体" w:cs="宋体"/>
                <w:kern w:val="0"/>
                <w:sz w:val="18"/>
                <w:szCs w:val="18"/>
              </w:rPr>
            </w:pPr>
            <w:r>
              <w:rPr>
                <w:rFonts w:ascii="宋体" w:hAnsi="宋体" w:cs="宋体" w:hint="eastAsia"/>
                <w:kern w:val="0"/>
                <w:sz w:val="18"/>
                <w:szCs w:val="18"/>
              </w:rPr>
              <w:t>16</w:t>
            </w:r>
          </w:p>
        </w:tc>
        <w:tc>
          <w:tcPr>
            <w:tcW w:w="1192" w:type="dxa"/>
            <w:vAlign w:val="center"/>
          </w:tcPr>
          <w:p w:rsidR="00062132" w:rsidRDefault="0084566B">
            <w:pPr>
              <w:jc w:val="center"/>
              <w:rPr>
                <w:rFonts w:ascii="宋体" w:hAnsi="宋体" w:cs="宋体"/>
                <w:sz w:val="18"/>
                <w:szCs w:val="18"/>
              </w:rPr>
            </w:pPr>
            <w:r>
              <w:rPr>
                <w:rFonts w:ascii="宋体" w:hAnsi="宋体" w:cs="宋体" w:hint="eastAsia"/>
                <w:sz w:val="18"/>
                <w:szCs w:val="18"/>
              </w:rPr>
              <w:t>24</w:t>
            </w:r>
          </w:p>
        </w:tc>
        <w:tc>
          <w:tcPr>
            <w:tcW w:w="1192" w:type="dxa"/>
            <w:vAlign w:val="center"/>
          </w:tcPr>
          <w:p w:rsidR="00062132" w:rsidRDefault="00062132">
            <w:pPr>
              <w:jc w:val="center"/>
              <w:rPr>
                <w:rFonts w:ascii="宋体" w:hAnsi="宋体" w:cs="宋体"/>
                <w:sz w:val="18"/>
                <w:szCs w:val="18"/>
              </w:rPr>
            </w:pPr>
          </w:p>
        </w:tc>
      </w:tr>
      <w:tr w:rsidR="00062132">
        <w:trPr>
          <w:trHeight w:hRule="exact" w:val="425"/>
          <w:jc w:val="center"/>
        </w:trPr>
        <w:tc>
          <w:tcPr>
            <w:tcW w:w="4651" w:type="dxa"/>
            <w:vAlign w:val="center"/>
          </w:tcPr>
          <w:p w:rsidR="00062132" w:rsidRDefault="0084566B">
            <w:pPr>
              <w:jc w:val="center"/>
              <w:rPr>
                <w:rFonts w:ascii="宋体" w:hAnsi="宋体" w:cs="宋体"/>
                <w:sz w:val="18"/>
                <w:szCs w:val="18"/>
              </w:rPr>
            </w:pPr>
            <w:r>
              <w:rPr>
                <w:rFonts w:ascii="宋体" w:hAnsi="宋体" w:cs="宋体" w:hint="eastAsia"/>
                <w:sz w:val="18"/>
                <w:szCs w:val="18"/>
              </w:rPr>
              <w:t>合计</w:t>
            </w:r>
          </w:p>
        </w:tc>
        <w:tc>
          <w:tcPr>
            <w:tcW w:w="1192" w:type="dxa"/>
            <w:vAlign w:val="center"/>
          </w:tcPr>
          <w:p w:rsidR="00062132" w:rsidRDefault="0084566B">
            <w:pPr>
              <w:jc w:val="center"/>
              <w:rPr>
                <w:rFonts w:ascii="宋体" w:hAnsi="宋体"/>
                <w:sz w:val="18"/>
                <w:szCs w:val="18"/>
              </w:rPr>
            </w:pPr>
            <w:r>
              <w:rPr>
                <w:rFonts w:ascii="宋体" w:hAnsi="宋体"/>
                <w:sz w:val="18"/>
                <w:szCs w:val="18"/>
              </w:rPr>
              <w:t>43</w:t>
            </w:r>
            <w:r>
              <w:rPr>
                <w:rFonts w:ascii="宋体" w:hAnsi="宋体" w:hint="eastAsia"/>
                <w:sz w:val="18"/>
                <w:szCs w:val="18"/>
              </w:rPr>
              <w:t>2</w:t>
            </w:r>
          </w:p>
        </w:tc>
        <w:tc>
          <w:tcPr>
            <w:tcW w:w="1192" w:type="dxa"/>
            <w:vAlign w:val="center"/>
          </w:tcPr>
          <w:p w:rsidR="00062132" w:rsidRDefault="0084566B">
            <w:pPr>
              <w:jc w:val="center"/>
              <w:rPr>
                <w:rFonts w:ascii="宋体" w:hAnsi="宋体"/>
                <w:sz w:val="18"/>
                <w:szCs w:val="18"/>
              </w:rPr>
            </w:pPr>
            <w:r>
              <w:rPr>
                <w:rFonts w:ascii="宋体" w:hAnsi="宋体" w:hint="eastAsia"/>
                <w:sz w:val="18"/>
                <w:szCs w:val="18"/>
              </w:rPr>
              <w:t>356</w:t>
            </w:r>
          </w:p>
        </w:tc>
        <w:tc>
          <w:tcPr>
            <w:tcW w:w="1192" w:type="dxa"/>
            <w:vAlign w:val="center"/>
          </w:tcPr>
          <w:p w:rsidR="00062132" w:rsidRDefault="0084566B">
            <w:pPr>
              <w:jc w:val="center"/>
              <w:rPr>
                <w:rFonts w:ascii="宋体" w:hAnsi="宋体"/>
                <w:sz w:val="18"/>
                <w:szCs w:val="18"/>
              </w:rPr>
            </w:pPr>
            <w:r>
              <w:rPr>
                <w:rFonts w:ascii="宋体" w:hAnsi="宋体"/>
                <w:sz w:val="18"/>
                <w:szCs w:val="18"/>
              </w:rPr>
              <w:t>108</w:t>
            </w:r>
          </w:p>
        </w:tc>
        <w:tc>
          <w:tcPr>
            <w:tcW w:w="1192" w:type="dxa"/>
            <w:vAlign w:val="center"/>
          </w:tcPr>
          <w:p w:rsidR="00062132" w:rsidRDefault="0084566B">
            <w:pPr>
              <w:jc w:val="center"/>
              <w:rPr>
                <w:rFonts w:ascii="宋体" w:hAnsi="宋体"/>
                <w:sz w:val="18"/>
                <w:szCs w:val="18"/>
              </w:rPr>
            </w:pPr>
            <w:r>
              <w:rPr>
                <w:rFonts w:ascii="宋体" w:hAnsi="宋体"/>
                <w:sz w:val="18"/>
                <w:szCs w:val="18"/>
              </w:rPr>
              <w:t xml:space="preserve">　</w:t>
            </w:r>
          </w:p>
        </w:tc>
      </w:tr>
      <w:tr w:rsidR="00062132">
        <w:trPr>
          <w:trHeight w:hRule="exact" w:val="425"/>
          <w:jc w:val="center"/>
        </w:trPr>
        <w:tc>
          <w:tcPr>
            <w:tcW w:w="4651" w:type="dxa"/>
            <w:vAlign w:val="center"/>
          </w:tcPr>
          <w:p w:rsidR="00062132" w:rsidRDefault="0084566B">
            <w:pPr>
              <w:jc w:val="center"/>
              <w:rPr>
                <w:rFonts w:ascii="宋体" w:hAnsi="宋体" w:cs="宋体"/>
                <w:sz w:val="18"/>
                <w:szCs w:val="18"/>
              </w:rPr>
            </w:pPr>
            <w:r>
              <w:rPr>
                <w:rFonts w:ascii="宋体" w:hAnsi="宋体" w:cs="宋体" w:hint="eastAsia"/>
                <w:sz w:val="18"/>
                <w:szCs w:val="18"/>
              </w:rPr>
              <w:t>基础实践（周）</w:t>
            </w:r>
          </w:p>
        </w:tc>
        <w:tc>
          <w:tcPr>
            <w:tcW w:w="1192" w:type="dxa"/>
            <w:vAlign w:val="center"/>
          </w:tcPr>
          <w:p w:rsidR="00062132" w:rsidRDefault="0084566B">
            <w:pPr>
              <w:jc w:val="center"/>
              <w:rPr>
                <w:rFonts w:ascii="宋体" w:hAnsi="宋体"/>
                <w:sz w:val="18"/>
                <w:szCs w:val="18"/>
              </w:rPr>
            </w:pPr>
            <w:r>
              <w:rPr>
                <w:rFonts w:ascii="宋体" w:hAnsi="宋体"/>
                <w:sz w:val="18"/>
                <w:szCs w:val="18"/>
              </w:rPr>
              <w:t xml:space="preserve">　</w:t>
            </w:r>
          </w:p>
        </w:tc>
        <w:tc>
          <w:tcPr>
            <w:tcW w:w="1192" w:type="dxa"/>
            <w:vAlign w:val="center"/>
          </w:tcPr>
          <w:p w:rsidR="00062132" w:rsidRDefault="0084566B">
            <w:pPr>
              <w:jc w:val="center"/>
              <w:rPr>
                <w:rFonts w:ascii="宋体" w:hAnsi="宋体"/>
                <w:sz w:val="18"/>
                <w:szCs w:val="18"/>
              </w:rPr>
            </w:pPr>
            <w:r>
              <w:rPr>
                <w:rFonts w:ascii="宋体" w:hAnsi="宋体"/>
                <w:sz w:val="18"/>
                <w:szCs w:val="18"/>
              </w:rPr>
              <w:t xml:space="preserve">　</w:t>
            </w:r>
          </w:p>
        </w:tc>
        <w:tc>
          <w:tcPr>
            <w:tcW w:w="1192" w:type="dxa"/>
            <w:vAlign w:val="center"/>
          </w:tcPr>
          <w:p w:rsidR="00062132" w:rsidRDefault="0084566B">
            <w:pPr>
              <w:jc w:val="center"/>
              <w:rPr>
                <w:rFonts w:ascii="宋体" w:hAnsi="宋体"/>
                <w:sz w:val="18"/>
                <w:szCs w:val="18"/>
              </w:rPr>
            </w:pPr>
            <w:r>
              <w:rPr>
                <w:rFonts w:ascii="宋体" w:hAnsi="宋体"/>
                <w:sz w:val="18"/>
                <w:szCs w:val="18"/>
              </w:rPr>
              <w:t xml:space="preserve">　</w:t>
            </w:r>
          </w:p>
        </w:tc>
        <w:tc>
          <w:tcPr>
            <w:tcW w:w="1192" w:type="dxa"/>
            <w:vAlign w:val="center"/>
          </w:tcPr>
          <w:p w:rsidR="00062132" w:rsidRDefault="00062132">
            <w:pPr>
              <w:jc w:val="center"/>
              <w:rPr>
                <w:rFonts w:ascii="宋体" w:hAnsi="宋体"/>
                <w:sz w:val="18"/>
                <w:szCs w:val="18"/>
              </w:rPr>
            </w:pPr>
          </w:p>
        </w:tc>
      </w:tr>
      <w:tr w:rsidR="00062132">
        <w:trPr>
          <w:trHeight w:hRule="exact" w:val="425"/>
          <w:jc w:val="center"/>
        </w:trPr>
        <w:tc>
          <w:tcPr>
            <w:tcW w:w="4651" w:type="dxa"/>
            <w:vAlign w:val="center"/>
          </w:tcPr>
          <w:p w:rsidR="00062132" w:rsidRDefault="0084566B">
            <w:pPr>
              <w:jc w:val="center"/>
              <w:rPr>
                <w:rFonts w:ascii="宋体" w:hAnsi="宋体" w:cs="宋体"/>
                <w:sz w:val="18"/>
                <w:szCs w:val="18"/>
              </w:rPr>
            </w:pPr>
            <w:r>
              <w:rPr>
                <w:rFonts w:ascii="宋体" w:hAnsi="宋体" w:cs="宋体" w:hint="eastAsia"/>
                <w:sz w:val="18"/>
                <w:szCs w:val="18"/>
              </w:rPr>
              <w:t>专业实践（周）</w:t>
            </w:r>
          </w:p>
        </w:tc>
        <w:tc>
          <w:tcPr>
            <w:tcW w:w="1192" w:type="dxa"/>
            <w:vAlign w:val="center"/>
          </w:tcPr>
          <w:p w:rsidR="00062132" w:rsidRDefault="00062132">
            <w:pPr>
              <w:jc w:val="center"/>
              <w:rPr>
                <w:rFonts w:ascii="宋体" w:hAnsi="宋体"/>
                <w:sz w:val="18"/>
                <w:szCs w:val="18"/>
              </w:rPr>
            </w:pPr>
          </w:p>
        </w:tc>
        <w:tc>
          <w:tcPr>
            <w:tcW w:w="1192" w:type="dxa"/>
            <w:vAlign w:val="center"/>
          </w:tcPr>
          <w:p w:rsidR="00062132" w:rsidRDefault="0084566B">
            <w:pPr>
              <w:jc w:val="center"/>
              <w:rPr>
                <w:rFonts w:ascii="宋体" w:hAnsi="宋体"/>
                <w:sz w:val="18"/>
                <w:szCs w:val="18"/>
              </w:rPr>
            </w:pPr>
            <w:r>
              <w:rPr>
                <w:rFonts w:ascii="宋体" w:hAnsi="宋体" w:hint="eastAsia"/>
                <w:sz w:val="18"/>
                <w:szCs w:val="18"/>
              </w:rPr>
              <w:t>4</w:t>
            </w:r>
          </w:p>
        </w:tc>
        <w:tc>
          <w:tcPr>
            <w:tcW w:w="1192" w:type="dxa"/>
            <w:vAlign w:val="center"/>
          </w:tcPr>
          <w:p w:rsidR="00062132" w:rsidRDefault="0084566B">
            <w:pPr>
              <w:jc w:val="center"/>
              <w:rPr>
                <w:rFonts w:ascii="宋体" w:hAnsi="宋体"/>
                <w:sz w:val="18"/>
                <w:szCs w:val="18"/>
              </w:rPr>
            </w:pPr>
            <w:r>
              <w:rPr>
                <w:rFonts w:ascii="宋体" w:hAnsi="宋体" w:hint="eastAsia"/>
                <w:sz w:val="18"/>
                <w:szCs w:val="18"/>
              </w:rPr>
              <w:t>2</w:t>
            </w:r>
            <w:r>
              <w:rPr>
                <w:rFonts w:ascii="宋体" w:hAnsi="宋体"/>
                <w:sz w:val="18"/>
                <w:szCs w:val="18"/>
              </w:rPr>
              <w:t xml:space="preserve">　</w:t>
            </w:r>
          </w:p>
        </w:tc>
        <w:tc>
          <w:tcPr>
            <w:tcW w:w="1192" w:type="dxa"/>
            <w:vAlign w:val="center"/>
          </w:tcPr>
          <w:p w:rsidR="00062132" w:rsidRDefault="0084566B">
            <w:pPr>
              <w:jc w:val="center"/>
              <w:rPr>
                <w:rFonts w:ascii="宋体" w:hAnsi="宋体"/>
                <w:sz w:val="18"/>
                <w:szCs w:val="18"/>
              </w:rPr>
            </w:pPr>
            <w:r>
              <w:rPr>
                <w:rFonts w:ascii="宋体" w:hAnsi="宋体"/>
                <w:sz w:val="18"/>
                <w:szCs w:val="18"/>
              </w:rPr>
              <w:t xml:space="preserve">　</w:t>
            </w:r>
          </w:p>
        </w:tc>
      </w:tr>
      <w:tr w:rsidR="00062132">
        <w:trPr>
          <w:trHeight w:hRule="exact" w:val="425"/>
          <w:jc w:val="center"/>
        </w:trPr>
        <w:tc>
          <w:tcPr>
            <w:tcW w:w="4651" w:type="dxa"/>
            <w:vAlign w:val="center"/>
          </w:tcPr>
          <w:p w:rsidR="00062132" w:rsidRDefault="0084566B">
            <w:pPr>
              <w:jc w:val="center"/>
              <w:rPr>
                <w:rFonts w:ascii="宋体" w:hAnsi="宋体" w:cs="宋体"/>
                <w:sz w:val="18"/>
                <w:szCs w:val="18"/>
              </w:rPr>
            </w:pPr>
            <w:r>
              <w:rPr>
                <w:rFonts w:ascii="宋体" w:hAnsi="宋体" w:cs="宋体" w:hint="eastAsia"/>
                <w:sz w:val="18"/>
                <w:szCs w:val="18"/>
              </w:rPr>
              <w:t>综合实践（周）</w:t>
            </w:r>
          </w:p>
        </w:tc>
        <w:tc>
          <w:tcPr>
            <w:tcW w:w="1192" w:type="dxa"/>
            <w:vAlign w:val="center"/>
          </w:tcPr>
          <w:p w:rsidR="00062132" w:rsidRDefault="0084566B">
            <w:pPr>
              <w:jc w:val="center"/>
              <w:rPr>
                <w:rFonts w:ascii="宋体" w:hAnsi="宋体"/>
                <w:sz w:val="18"/>
                <w:szCs w:val="18"/>
              </w:rPr>
            </w:pPr>
            <w:r>
              <w:rPr>
                <w:rFonts w:ascii="宋体" w:hAnsi="宋体"/>
                <w:sz w:val="18"/>
                <w:szCs w:val="18"/>
              </w:rPr>
              <w:t xml:space="preserve">　</w:t>
            </w:r>
          </w:p>
        </w:tc>
        <w:tc>
          <w:tcPr>
            <w:tcW w:w="1192" w:type="dxa"/>
            <w:vAlign w:val="center"/>
          </w:tcPr>
          <w:p w:rsidR="00062132" w:rsidRDefault="0084566B">
            <w:pPr>
              <w:jc w:val="center"/>
              <w:rPr>
                <w:rFonts w:ascii="宋体" w:hAnsi="宋体"/>
                <w:sz w:val="18"/>
                <w:szCs w:val="18"/>
              </w:rPr>
            </w:pPr>
            <w:r>
              <w:rPr>
                <w:rFonts w:ascii="宋体" w:hAnsi="宋体"/>
                <w:sz w:val="18"/>
                <w:szCs w:val="18"/>
              </w:rPr>
              <w:t xml:space="preserve">　</w:t>
            </w:r>
          </w:p>
        </w:tc>
        <w:tc>
          <w:tcPr>
            <w:tcW w:w="1192" w:type="dxa"/>
            <w:vAlign w:val="center"/>
          </w:tcPr>
          <w:p w:rsidR="00062132" w:rsidRDefault="0084566B">
            <w:pPr>
              <w:jc w:val="center"/>
              <w:rPr>
                <w:rFonts w:ascii="宋体" w:hAnsi="宋体"/>
                <w:sz w:val="18"/>
                <w:szCs w:val="18"/>
              </w:rPr>
            </w:pPr>
            <w:r>
              <w:rPr>
                <w:rFonts w:ascii="宋体" w:hAnsi="宋体"/>
                <w:sz w:val="18"/>
                <w:szCs w:val="18"/>
              </w:rPr>
              <w:t xml:space="preserve">　</w:t>
            </w:r>
          </w:p>
        </w:tc>
        <w:tc>
          <w:tcPr>
            <w:tcW w:w="1192" w:type="dxa"/>
            <w:vAlign w:val="center"/>
          </w:tcPr>
          <w:p w:rsidR="00062132" w:rsidRDefault="0084566B">
            <w:pPr>
              <w:jc w:val="center"/>
              <w:rPr>
                <w:rFonts w:ascii="宋体" w:hAnsi="宋体"/>
                <w:sz w:val="18"/>
                <w:szCs w:val="18"/>
              </w:rPr>
            </w:pPr>
            <w:r>
              <w:rPr>
                <w:rFonts w:ascii="宋体" w:hAnsi="宋体"/>
                <w:sz w:val="18"/>
                <w:szCs w:val="18"/>
              </w:rPr>
              <w:t>27.5</w:t>
            </w:r>
          </w:p>
        </w:tc>
      </w:tr>
      <w:tr w:rsidR="00062132">
        <w:trPr>
          <w:trHeight w:hRule="exact" w:val="425"/>
          <w:jc w:val="center"/>
        </w:trPr>
        <w:tc>
          <w:tcPr>
            <w:tcW w:w="4651" w:type="dxa"/>
            <w:vAlign w:val="center"/>
          </w:tcPr>
          <w:p w:rsidR="00062132" w:rsidRDefault="0084566B">
            <w:pPr>
              <w:jc w:val="center"/>
              <w:rPr>
                <w:rFonts w:ascii="宋体" w:hAnsi="宋体" w:cs="宋体"/>
                <w:sz w:val="18"/>
                <w:szCs w:val="18"/>
              </w:rPr>
            </w:pPr>
            <w:r>
              <w:rPr>
                <w:rFonts w:ascii="宋体" w:hAnsi="宋体" w:cs="宋体" w:hint="eastAsia"/>
                <w:sz w:val="18"/>
                <w:szCs w:val="18"/>
              </w:rPr>
              <w:t>周学时</w:t>
            </w:r>
          </w:p>
        </w:tc>
        <w:tc>
          <w:tcPr>
            <w:tcW w:w="1192" w:type="dxa"/>
            <w:vAlign w:val="center"/>
          </w:tcPr>
          <w:p w:rsidR="00062132" w:rsidRDefault="0084566B">
            <w:pPr>
              <w:jc w:val="center"/>
              <w:rPr>
                <w:rFonts w:ascii="宋体" w:hAnsi="宋体"/>
                <w:sz w:val="18"/>
                <w:szCs w:val="18"/>
              </w:rPr>
            </w:pPr>
            <w:r>
              <w:rPr>
                <w:rFonts w:ascii="宋体" w:hAnsi="宋体"/>
                <w:sz w:val="18"/>
                <w:szCs w:val="18"/>
              </w:rPr>
              <w:t>22.</w:t>
            </w:r>
            <w:r>
              <w:rPr>
                <w:rFonts w:ascii="宋体" w:hAnsi="宋体" w:hint="eastAsia"/>
                <w:sz w:val="18"/>
                <w:szCs w:val="18"/>
              </w:rPr>
              <w:t>7</w:t>
            </w:r>
          </w:p>
        </w:tc>
        <w:tc>
          <w:tcPr>
            <w:tcW w:w="1192" w:type="dxa"/>
            <w:vAlign w:val="center"/>
          </w:tcPr>
          <w:p w:rsidR="00062132" w:rsidRDefault="0084566B">
            <w:pPr>
              <w:jc w:val="center"/>
              <w:rPr>
                <w:rFonts w:ascii="宋体" w:hAnsi="宋体"/>
                <w:sz w:val="18"/>
                <w:szCs w:val="18"/>
              </w:rPr>
            </w:pPr>
            <w:r>
              <w:rPr>
                <w:rFonts w:ascii="宋体" w:hAnsi="宋体" w:hint="eastAsia"/>
                <w:sz w:val="18"/>
                <w:szCs w:val="18"/>
              </w:rPr>
              <w:t>22.3</w:t>
            </w:r>
          </w:p>
        </w:tc>
        <w:tc>
          <w:tcPr>
            <w:tcW w:w="1192" w:type="dxa"/>
            <w:vAlign w:val="center"/>
          </w:tcPr>
          <w:p w:rsidR="00062132" w:rsidRDefault="0084566B">
            <w:pPr>
              <w:jc w:val="center"/>
              <w:rPr>
                <w:rFonts w:ascii="宋体" w:hAnsi="宋体"/>
                <w:sz w:val="18"/>
                <w:szCs w:val="18"/>
              </w:rPr>
            </w:pPr>
            <w:r>
              <w:rPr>
                <w:rFonts w:ascii="宋体" w:hAnsi="宋体" w:hint="eastAsia"/>
                <w:sz w:val="18"/>
                <w:szCs w:val="18"/>
              </w:rPr>
              <w:t>13.5</w:t>
            </w:r>
          </w:p>
        </w:tc>
        <w:tc>
          <w:tcPr>
            <w:tcW w:w="1192" w:type="dxa"/>
            <w:vAlign w:val="center"/>
          </w:tcPr>
          <w:p w:rsidR="00062132" w:rsidRDefault="0084566B">
            <w:pPr>
              <w:jc w:val="center"/>
              <w:rPr>
                <w:rFonts w:ascii="宋体" w:hAnsi="宋体"/>
                <w:sz w:val="18"/>
                <w:szCs w:val="18"/>
              </w:rPr>
            </w:pPr>
            <w:r>
              <w:rPr>
                <w:rFonts w:ascii="宋体" w:hAnsi="宋体"/>
                <w:sz w:val="18"/>
                <w:szCs w:val="18"/>
              </w:rPr>
              <w:t xml:space="preserve">　</w:t>
            </w:r>
          </w:p>
        </w:tc>
      </w:tr>
    </w:tbl>
    <w:p w:rsidR="00062132" w:rsidRDefault="0084566B">
      <w:pPr>
        <w:spacing w:line="440" w:lineRule="exact"/>
        <w:ind w:firstLineChars="200" w:firstLine="562"/>
        <w:rPr>
          <w:rFonts w:ascii="宋体" w:hAnsi="宋体" w:cs="宋体"/>
          <w:b/>
          <w:bCs/>
          <w:sz w:val="28"/>
          <w:szCs w:val="28"/>
        </w:rPr>
      </w:pPr>
      <w:r>
        <w:rPr>
          <w:rFonts w:ascii="宋体" w:hAnsi="宋体" w:cs="宋体" w:hint="eastAsia"/>
          <w:b/>
          <w:bCs/>
          <w:sz w:val="28"/>
          <w:szCs w:val="28"/>
        </w:rPr>
        <w:t>十三、课程简介</w:t>
      </w:r>
    </w:p>
    <w:p w:rsidR="00062132" w:rsidRDefault="0084566B">
      <w:pPr>
        <w:spacing w:line="440" w:lineRule="exact"/>
        <w:ind w:firstLine="486"/>
        <w:rPr>
          <w:rFonts w:ascii="宋体" w:hAnsi="宋体" w:cs="宋体"/>
          <w:b/>
          <w:kern w:val="0"/>
          <w:sz w:val="24"/>
        </w:rPr>
      </w:pPr>
      <w:r>
        <w:rPr>
          <w:rFonts w:ascii="宋体" w:hAnsi="宋体" w:cs="宋体" w:hint="eastAsia"/>
          <w:b/>
          <w:kern w:val="0"/>
          <w:sz w:val="24"/>
        </w:rPr>
        <w:t>1</w:t>
      </w:r>
      <w:r>
        <w:rPr>
          <w:rFonts w:ascii="宋体" w:hAnsi="宋体" w:cs="宋体" w:hint="eastAsia"/>
          <w:b/>
          <w:kern w:val="0"/>
          <w:sz w:val="24"/>
        </w:rPr>
        <w:t>.</w:t>
      </w:r>
      <w:r>
        <w:rPr>
          <w:rFonts w:ascii="宋体" w:hAnsi="宋体" w:cs="宋体" w:hint="eastAsia"/>
          <w:b/>
          <w:kern w:val="0"/>
          <w:sz w:val="24"/>
        </w:rPr>
        <w:t>无机及分析化学（课程代码</w:t>
      </w:r>
      <w:r>
        <w:rPr>
          <w:rFonts w:ascii="宋体" w:hAnsi="宋体" w:cs="宋体" w:hint="eastAsia"/>
          <w:b/>
          <w:kern w:val="0"/>
          <w:sz w:val="24"/>
        </w:rPr>
        <w:t>:BC0200</w:t>
      </w:r>
      <w:r>
        <w:rPr>
          <w:rFonts w:ascii="宋体" w:hAnsi="宋体" w:cs="宋体"/>
          <w:b/>
          <w:kern w:val="0"/>
          <w:sz w:val="24"/>
        </w:rPr>
        <w:t>35</w:t>
      </w:r>
      <w:r>
        <w:rPr>
          <w:rFonts w:ascii="宋体" w:hAnsi="宋体" w:cs="宋体" w:hint="eastAsia"/>
          <w:b/>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hint="eastAsia"/>
          <w:kern w:val="0"/>
          <w:sz w:val="24"/>
        </w:rPr>
        <w:t>32</w:t>
      </w:r>
      <w:r>
        <w:rPr>
          <w:rFonts w:ascii="宋体" w:hAnsi="宋体" w:cs="宋体" w:hint="eastAsia"/>
          <w:kern w:val="0"/>
          <w:sz w:val="24"/>
        </w:rPr>
        <w:t>学时（理论学时</w:t>
      </w:r>
      <w:r>
        <w:rPr>
          <w:rFonts w:ascii="宋体" w:hAnsi="宋体" w:cs="宋体" w:hint="eastAsia"/>
          <w:kern w:val="0"/>
          <w:sz w:val="24"/>
        </w:rPr>
        <w:t>32</w:t>
      </w:r>
      <w:r>
        <w:rPr>
          <w:rFonts w:ascii="宋体" w:hAnsi="宋体" w:cs="宋体" w:hint="eastAsia"/>
          <w:kern w:val="0"/>
          <w:sz w:val="24"/>
        </w:rPr>
        <w:t>，实验学时</w:t>
      </w:r>
      <w:r>
        <w:rPr>
          <w:rFonts w:ascii="宋体" w:hAnsi="宋体" w:cs="宋体" w:hint="eastAsia"/>
          <w:kern w:val="0"/>
          <w:sz w:val="24"/>
        </w:rPr>
        <w:t>0</w:t>
      </w:r>
      <w:r>
        <w:rPr>
          <w:rFonts w:ascii="宋体" w:hAnsi="宋体" w:cs="宋体" w:hint="eastAsia"/>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2</w:t>
      </w:r>
      <w:r>
        <w:rPr>
          <w:rFonts w:ascii="宋体" w:hAnsi="宋体" w:cs="宋体" w:hint="eastAsia"/>
          <w:kern w:val="0"/>
          <w:sz w:val="24"/>
        </w:rPr>
        <w:t>学分</w:t>
      </w:r>
    </w:p>
    <w:p w:rsidR="00062132" w:rsidRDefault="0084566B">
      <w:pPr>
        <w:spacing w:line="460" w:lineRule="exact"/>
        <w:ind w:firstLine="480"/>
        <w:rPr>
          <w:sz w:val="24"/>
        </w:rPr>
      </w:pPr>
      <w:r>
        <w:rPr>
          <w:rFonts w:ascii="宋体" w:hAnsi="宋体" w:cs="宋体" w:hint="eastAsia"/>
          <w:kern w:val="0"/>
          <w:sz w:val="24"/>
        </w:rPr>
        <w:t>概述：本课程</w:t>
      </w:r>
      <w:r>
        <w:rPr>
          <w:rFonts w:hint="eastAsia"/>
          <w:sz w:val="24"/>
        </w:rPr>
        <w:t>主要介绍农林类普通化学和分析化学的基本原理和基本知识。具体内容包括：溶液和胶体、化学热力学基础、化学动力学基础、四大平衡及其滴定分析方法、可见分光光度法等。通过本课程的学习，使学生初步掌握化学热力学、化学平衡、化学反应速率、主要的滴定分析方法、可见分光光度法等基本概念和基本理论，提高学生对无机化学和分析化学问题进行理论分析和解决的能力，为相关专业课程的学习和进一步深造奠定坚实的化学基础。</w:t>
      </w:r>
    </w:p>
    <w:p w:rsidR="00062132" w:rsidRDefault="0084566B">
      <w:pPr>
        <w:spacing w:line="460" w:lineRule="exact"/>
        <w:ind w:firstLine="486"/>
        <w:rPr>
          <w:rFonts w:ascii="宋体" w:hAnsi="宋体" w:cs="宋体"/>
          <w:kern w:val="0"/>
          <w:sz w:val="24"/>
        </w:rPr>
      </w:pPr>
      <w:r>
        <w:rPr>
          <w:rFonts w:ascii="宋体" w:hAnsi="宋体" w:cs="宋体" w:hint="eastAsia"/>
          <w:kern w:val="0"/>
          <w:sz w:val="24"/>
        </w:rPr>
        <w:t>前承课程：无</w:t>
      </w:r>
    </w:p>
    <w:p w:rsidR="00062132" w:rsidRDefault="0084566B">
      <w:pPr>
        <w:spacing w:line="460" w:lineRule="exact"/>
        <w:ind w:firstLineChars="200" w:firstLine="480"/>
        <w:rPr>
          <w:rFonts w:ascii="宋体" w:hAnsi="宋体" w:cs="宋体"/>
          <w:sz w:val="24"/>
        </w:rPr>
      </w:pPr>
      <w:r>
        <w:rPr>
          <w:rFonts w:ascii="宋体" w:hAnsi="宋体" w:cs="宋体" w:hint="eastAsia"/>
          <w:kern w:val="0"/>
          <w:sz w:val="24"/>
        </w:rPr>
        <w:t>后续课程：有机化学</w:t>
      </w:r>
    </w:p>
    <w:p w:rsidR="00062132" w:rsidRDefault="0084566B">
      <w:pPr>
        <w:spacing w:line="440" w:lineRule="exact"/>
        <w:ind w:firstLine="486"/>
        <w:rPr>
          <w:rFonts w:ascii="宋体" w:hAnsi="宋体" w:cs="宋体"/>
          <w:b/>
          <w:kern w:val="0"/>
          <w:sz w:val="24"/>
        </w:rPr>
      </w:pPr>
      <w:r>
        <w:rPr>
          <w:rFonts w:ascii="宋体" w:hAnsi="宋体" w:cs="宋体" w:hint="eastAsia"/>
          <w:b/>
          <w:kern w:val="0"/>
          <w:sz w:val="24"/>
        </w:rPr>
        <w:t>2</w:t>
      </w:r>
      <w:r>
        <w:rPr>
          <w:rFonts w:ascii="宋体" w:hAnsi="宋体" w:cs="宋体" w:hint="eastAsia"/>
          <w:b/>
          <w:kern w:val="0"/>
          <w:sz w:val="24"/>
        </w:rPr>
        <w:t>.</w:t>
      </w:r>
      <w:r>
        <w:rPr>
          <w:rFonts w:ascii="宋体" w:hAnsi="宋体" w:cs="宋体" w:hint="eastAsia"/>
          <w:b/>
          <w:kern w:val="0"/>
          <w:sz w:val="24"/>
        </w:rPr>
        <w:t>食品生物化学（课程代码</w:t>
      </w:r>
      <w:r>
        <w:rPr>
          <w:rFonts w:ascii="宋体" w:hAnsi="宋体" w:cs="宋体" w:hint="eastAsia"/>
          <w:b/>
          <w:kern w:val="0"/>
          <w:sz w:val="24"/>
        </w:rPr>
        <w:t>: BC0200</w:t>
      </w:r>
      <w:r>
        <w:rPr>
          <w:rFonts w:ascii="宋体" w:hAnsi="宋体" w:cs="宋体"/>
          <w:b/>
          <w:kern w:val="0"/>
          <w:sz w:val="24"/>
        </w:rPr>
        <w:t>36</w:t>
      </w:r>
      <w:r>
        <w:rPr>
          <w:rFonts w:ascii="宋体" w:hAnsi="宋体" w:cs="宋体" w:hint="eastAsia"/>
          <w:b/>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kern w:val="0"/>
          <w:sz w:val="24"/>
        </w:rPr>
        <w:t>56</w:t>
      </w:r>
      <w:r>
        <w:rPr>
          <w:rFonts w:ascii="宋体" w:hAnsi="宋体" w:cs="宋体" w:hint="eastAsia"/>
          <w:kern w:val="0"/>
          <w:sz w:val="24"/>
        </w:rPr>
        <w:t>学时（理论学时</w:t>
      </w:r>
      <w:r>
        <w:rPr>
          <w:rFonts w:ascii="宋体" w:hAnsi="宋体" w:cs="宋体"/>
          <w:kern w:val="0"/>
          <w:sz w:val="24"/>
        </w:rPr>
        <w:t>48</w:t>
      </w:r>
      <w:r>
        <w:rPr>
          <w:rFonts w:ascii="宋体" w:hAnsi="宋体" w:cs="宋体" w:hint="eastAsia"/>
          <w:kern w:val="0"/>
          <w:sz w:val="24"/>
        </w:rPr>
        <w:t>，实验</w:t>
      </w:r>
      <w:r>
        <w:rPr>
          <w:rFonts w:ascii="宋体" w:hAnsi="宋体" w:cs="宋体" w:hint="eastAsia"/>
          <w:kern w:val="0"/>
          <w:sz w:val="24"/>
        </w:rPr>
        <w:t>学时</w:t>
      </w:r>
      <w:r>
        <w:rPr>
          <w:rFonts w:ascii="宋体" w:hAnsi="宋体" w:cs="宋体" w:hint="eastAsia"/>
          <w:kern w:val="0"/>
          <w:sz w:val="24"/>
        </w:rPr>
        <w:t>8</w:t>
      </w:r>
      <w:r>
        <w:rPr>
          <w:rFonts w:ascii="宋体" w:hAnsi="宋体" w:cs="宋体" w:hint="eastAsia"/>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kern w:val="0"/>
          <w:sz w:val="24"/>
        </w:rPr>
        <w:t>3.5</w:t>
      </w:r>
      <w:r>
        <w:rPr>
          <w:rFonts w:ascii="宋体" w:hAnsi="宋体" w:cs="宋体" w:hint="eastAsia"/>
          <w:kern w:val="0"/>
          <w:sz w:val="24"/>
        </w:rPr>
        <w:t>学分</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概述：《食品</w:t>
      </w:r>
      <w:r>
        <w:rPr>
          <w:rFonts w:ascii="宋体" w:hAnsi="宋体" w:cs="宋体"/>
          <w:kern w:val="0"/>
          <w:sz w:val="24"/>
        </w:rPr>
        <w:t>生物化学</w:t>
      </w:r>
      <w:r>
        <w:rPr>
          <w:rFonts w:ascii="宋体" w:hAnsi="宋体" w:cs="宋体" w:hint="eastAsia"/>
          <w:kern w:val="0"/>
          <w:sz w:val="24"/>
        </w:rPr>
        <w:t>》</w:t>
      </w:r>
      <w:r>
        <w:rPr>
          <w:rFonts w:ascii="宋体" w:hAnsi="宋体" w:cs="宋体"/>
          <w:kern w:val="0"/>
          <w:sz w:val="24"/>
        </w:rPr>
        <w:t>是研究生物体内的化学组成及其在生命过程中的化学变化的一门科学，它用化学的理论和方法作为手段来研究生命现象，从而揭示生命的奥秘和本质。本学科内容主要包括静态生化和动态生化两个方面：一方面研究构成生物体的物质（糖类、脂类、蛋白质、核酸）及对体内的生物化学反应起催化和调节作用的酶、维生素和激素的结构、性质和功能，另一方面研究构成生物体的这些物质在生命活动过程中进行的化学变化，也就是新陈代谢及在代谢过程中能量的转换和调节规律。</w:t>
      </w:r>
      <w:r>
        <w:rPr>
          <w:rFonts w:ascii="宋体" w:hAnsi="宋体" w:cs="宋体"/>
          <w:kern w:val="0"/>
          <w:sz w:val="24"/>
        </w:rPr>
        <w:t xml:space="preserve"> </w:t>
      </w:r>
    </w:p>
    <w:p w:rsidR="00062132" w:rsidRDefault="0084566B">
      <w:pPr>
        <w:spacing w:line="460" w:lineRule="exact"/>
        <w:ind w:firstLineChars="200" w:firstLine="480"/>
        <w:rPr>
          <w:rFonts w:ascii="宋体" w:hAnsi="宋体" w:cs="宋体"/>
          <w:kern w:val="0"/>
          <w:sz w:val="24"/>
        </w:rPr>
      </w:pPr>
      <w:r>
        <w:rPr>
          <w:rFonts w:ascii="宋体" w:hAnsi="宋体" w:cs="宋体"/>
          <w:kern w:val="0"/>
          <w:sz w:val="24"/>
        </w:rPr>
        <w:t>通过对本课程的学习，希望培养具有扎实生化理论知识、并具有熟练操作能力的应用型人才，使其能够严谨分析，解决生产、科研过程中的实际问题，培养和锻炼其创新能力。</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lastRenderedPageBreak/>
        <w:t>前承课程：基础化学</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后续课程：食品化学、食品营养与卫生学等</w:t>
      </w:r>
    </w:p>
    <w:p w:rsidR="00062132" w:rsidRDefault="0084566B">
      <w:pPr>
        <w:spacing w:line="460" w:lineRule="exact"/>
        <w:ind w:firstLine="486"/>
        <w:rPr>
          <w:rFonts w:ascii="宋体" w:hAnsi="宋体" w:cs="宋体"/>
          <w:b/>
          <w:kern w:val="0"/>
          <w:sz w:val="24"/>
        </w:rPr>
      </w:pPr>
      <w:r>
        <w:rPr>
          <w:rFonts w:ascii="宋体" w:hAnsi="宋体" w:cs="宋体" w:hint="eastAsia"/>
          <w:b/>
          <w:kern w:val="0"/>
          <w:sz w:val="24"/>
        </w:rPr>
        <w:t>3</w:t>
      </w:r>
      <w:r>
        <w:rPr>
          <w:rFonts w:ascii="宋体" w:hAnsi="宋体" w:cs="宋体" w:hint="eastAsia"/>
          <w:b/>
          <w:kern w:val="0"/>
          <w:sz w:val="24"/>
        </w:rPr>
        <w:t>.</w:t>
      </w:r>
      <w:r>
        <w:rPr>
          <w:rFonts w:ascii="宋体" w:hAnsi="宋体" w:cs="宋体" w:hint="eastAsia"/>
          <w:b/>
          <w:kern w:val="0"/>
          <w:sz w:val="24"/>
        </w:rPr>
        <w:t>食品工程原理（课程代码</w:t>
      </w:r>
      <w:r>
        <w:rPr>
          <w:rFonts w:ascii="宋体" w:hAnsi="宋体" w:cs="宋体" w:hint="eastAsia"/>
          <w:b/>
          <w:kern w:val="0"/>
          <w:sz w:val="24"/>
        </w:rPr>
        <w:t>:BC0200</w:t>
      </w:r>
      <w:r>
        <w:rPr>
          <w:rFonts w:ascii="宋体" w:hAnsi="宋体" w:cs="宋体"/>
          <w:b/>
          <w:kern w:val="0"/>
          <w:sz w:val="24"/>
        </w:rPr>
        <w:t>37</w:t>
      </w:r>
      <w:r>
        <w:rPr>
          <w:rFonts w:ascii="宋体" w:hAnsi="宋体" w:cs="宋体" w:hint="eastAsia"/>
          <w:b/>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kern w:val="0"/>
          <w:sz w:val="24"/>
        </w:rPr>
        <w:t>56</w:t>
      </w:r>
      <w:r>
        <w:rPr>
          <w:rFonts w:ascii="宋体" w:hAnsi="宋体" w:cs="宋体" w:hint="eastAsia"/>
          <w:kern w:val="0"/>
          <w:sz w:val="24"/>
        </w:rPr>
        <w:t>学时（理论学时</w:t>
      </w:r>
      <w:r>
        <w:rPr>
          <w:rFonts w:ascii="宋体" w:hAnsi="宋体" w:cs="宋体" w:hint="eastAsia"/>
          <w:kern w:val="0"/>
          <w:sz w:val="24"/>
        </w:rPr>
        <w:t>4</w:t>
      </w:r>
      <w:r>
        <w:rPr>
          <w:rFonts w:ascii="宋体" w:hAnsi="宋体" w:cs="宋体"/>
          <w:kern w:val="0"/>
          <w:sz w:val="24"/>
        </w:rPr>
        <w:t>8</w:t>
      </w:r>
      <w:r>
        <w:rPr>
          <w:rFonts w:ascii="宋体" w:hAnsi="宋体" w:cs="宋体" w:hint="eastAsia"/>
          <w:kern w:val="0"/>
          <w:sz w:val="24"/>
        </w:rPr>
        <w:t>，实验学时</w:t>
      </w:r>
      <w:r>
        <w:rPr>
          <w:rFonts w:ascii="宋体" w:hAnsi="宋体" w:cs="宋体" w:hint="eastAsia"/>
          <w:kern w:val="0"/>
          <w:sz w:val="24"/>
        </w:rPr>
        <w:t>8</w:t>
      </w:r>
      <w:r>
        <w:rPr>
          <w:rFonts w:ascii="宋体" w:hAnsi="宋体" w:cs="宋体" w:hint="eastAsia"/>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3</w:t>
      </w:r>
      <w:r>
        <w:rPr>
          <w:rFonts w:ascii="宋体" w:hAnsi="宋体" w:cs="宋体"/>
          <w:kern w:val="0"/>
          <w:sz w:val="24"/>
        </w:rPr>
        <w:t>.5</w:t>
      </w:r>
      <w:r>
        <w:rPr>
          <w:rFonts w:ascii="宋体" w:hAnsi="宋体" w:cs="宋体" w:hint="eastAsia"/>
          <w:kern w:val="0"/>
          <w:sz w:val="24"/>
        </w:rPr>
        <w:t>学分</w:t>
      </w:r>
    </w:p>
    <w:p w:rsidR="00062132" w:rsidRDefault="0084566B">
      <w:pPr>
        <w:spacing w:line="460" w:lineRule="exact"/>
        <w:ind w:firstLineChars="200" w:firstLine="480"/>
        <w:rPr>
          <w:rFonts w:ascii="宋体" w:hAnsi="宋体" w:cs="宋体"/>
          <w:sz w:val="24"/>
        </w:rPr>
      </w:pPr>
      <w:r>
        <w:rPr>
          <w:rFonts w:ascii="宋体" w:hAnsi="宋体" w:cs="宋体" w:hint="eastAsia"/>
          <w:kern w:val="0"/>
          <w:sz w:val="24"/>
        </w:rPr>
        <w:t>概述：</w:t>
      </w:r>
      <w:r>
        <w:rPr>
          <w:rFonts w:ascii="宋体" w:hAnsi="宋体" w:cs="宋体" w:hint="eastAsia"/>
          <w:sz w:val="24"/>
        </w:rPr>
        <w:t>《食品工程原理》是一门阐述食品物理加工过程原理和规律的课程。本课程涉及的内容是现代食品加工技术的重要理论基础，是食品质量与安全专业重要的学科基础课。</w:t>
      </w:r>
    </w:p>
    <w:p w:rsidR="00062132" w:rsidRDefault="0084566B">
      <w:pPr>
        <w:spacing w:line="460" w:lineRule="exact"/>
        <w:ind w:firstLineChars="200" w:firstLine="480"/>
        <w:rPr>
          <w:rFonts w:ascii="宋体" w:hAnsi="宋体" w:cs="宋体"/>
          <w:sz w:val="24"/>
        </w:rPr>
      </w:pPr>
      <w:r>
        <w:rPr>
          <w:rFonts w:ascii="宋体" w:hAnsi="宋体" w:cs="宋体" w:hint="eastAsia"/>
          <w:sz w:val="24"/>
        </w:rPr>
        <w:t>本课程的授课任务是使学生全</w:t>
      </w:r>
      <w:r>
        <w:rPr>
          <w:rFonts w:ascii="宋体" w:hAnsi="宋体" w:cs="宋体" w:hint="eastAsia"/>
          <w:sz w:val="24"/>
        </w:rPr>
        <w:t>面掌握食品加工过程中各单元操作的基础理论知识，了解食品加工过程中各单元操作的基本工艺流程，掌握典型单元操作设备的初步设计方法，学会研究问题的思路和方法，为学生后续专业课的学习以及从事该领域的基础理论研究工作奠定良好的基础。</w:t>
      </w:r>
      <w:r>
        <w:rPr>
          <w:rFonts w:ascii="宋体" w:hAnsi="宋体" w:cs="宋体" w:hint="eastAsia"/>
          <w:sz w:val="24"/>
        </w:rPr>
        <w:t xml:space="preserve"> </w:t>
      </w:r>
    </w:p>
    <w:p w:rsidR="00062132" w:rsidRDefault="0084566B">
      <w:pPr>
        <w:spacing w:line="460" w:lineRule="exact"/>
        <w:ind w:firstLineChars="200" w:firstLine="480"/>
        <w:rPr>
          <w:rFonts w:ascii="宋体" w:hAnsi="宋体" w:cs="宋体"/>
          <w:sz w:val="24"/>
        </w:rPr>
      </w:pPr>
      <w:r>
        <w:rPr>
          <w:rFonts w:ascii="宋体" w:hAnsi="宋体" w:cs="宋体" w:hint="eastAsia"/>
          <w:sz w:val="24"/>
        </w:rPr>
        <w:t>理论教学上重点介绍以三传为基础的理论知识，要求学生能够深入了解食品加工过程中各单元操作的内在规律和基本原理，熟悉典型单元操作设备的基本结构、</w:t>
      </w:r>
      <w:r>
        <w:rPr>
          <w:rFonts w:ascii="宋体" w:hAnsi="宋体" w:cs="宋体" w:hint="eastAsia"/>
          <w:sz w:val="24"/>
        </w:rPr>
        <w:t xml:space="preserve"> </w:t>
      </w:r>
      <w:r>
        <w:rPr>
          <w:rFonts w:ascii="宋体" w:hAnsi="宋体" w:cs="宋体" w:hint="eastAsia"/>
          <w:sz w:val="24"/>
        </w:rPr>
        <w:t>原理、工艺流程和基本计算。</w:t>
      </w:r>
    </w:p>
    <w:p w:rsidR="00062132" w:rsidRDefault="0084566B">
      <w:pPr>
        <w:spacing w:line="460" w:lineRule="exact"/>
        <w:ind w:firstLineChars="200" w:firstLine="480"/>
        <w:rPr>
          <w:rFonts w:ascii="宋体" w:hAnsi="宋体" w:cs="宋体"/>
          <w:sz w:val="24"/>
        </w:rPr>
      </w:pPr>
      <w:r>
        <w:rPr>
          <w:rFonts w:ascii="宋体" w:hAnsi="宋体" w:cs="宋体" w:hint="eastAsia"/>
          <w:sz w:val="24"/>
        </w:rPr>
        <w:t>实验教学中重点介绍实验方案的设计、实验设备的基本</w:t>
      </w:r>
      <w:r>
        <w:rPr>
          <w:rFonts w:ascii="宋体" w:hAnsi="宋体" w:cs="宋体" w:hint="eastAsia"/>
          <w:sz w:val="24"/>
        </w:rPr>
        <w:t xml:space="preserve"> </w:t>
      </w:r>
      <w:r>
        <w:rPr>
          <w:rFonts w:ascii="宋体" w:hAnsi="宋体" w:cs="宋体" w:hint="eastAsia"/>
          <w:sz w:val="24"/>
        </w:rPr>
        <w:t>构造和实验结果的分析方法，要求学生能应用所学原理，对实验得出的结论</w:t>
      </w:r>
      <w:r>
        <w:rPr>
          <w:rFonts w:ascii="宋体" w:hAnsi="宋体" w:cs="宋体" w:hint="eastAsia"/>
          <w:sz w:val="24"/>
        </w:rPr>
        <w:t>用所学理</w:t>
      </w:r>
      <w:r>
        <w:rPr>
          <w:rFonts w:ascii="宋体" w:hAnsi="宋体" w:cs="宋体" w:hint="eastAsia"/>
          <w:sz w:val="24"/>
        </w:rPr>
        <w:t xml:space="preserve"> </w:t>
      </w:r>
      <w:r>
        <w:rPr>
          <w:rFonts w:ascii="宋体" w:hAnsi="宋体" w:cs="宋体" w:hint="eastAsia"/>
          <w:sz w:val="24"/>
        </w:rPr>
        <w:t>论加以分析，并在实验的基础上，初步掌握在食品加工过程中如何运用食品工程</w:t>
      </w:r>
      <w:r>
        <w:rPr>
          <w:rFonts w:ascii="宋体" w:hAnsi="宋体" w:cs="宋体" w:hint="eastAsia"/>
          <w:sz w:val="24"/>
        </w:rPr>
        <w:t xml:space="preserve"> </w:t>
      </w:r>
      <w:r>
        <w:rPr>
          <w:rFonts w:ascii="宋体" w:hAnsi="宋体" w:cs="宋体" w:hint="eastAsia"/>
          <w:sz w:val="24"/>
        </w:rPr>
        <w:t>原理的方法来解决实际问题。</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前承课程：无</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后续课程：食品工艺学、食品机械与设备等</w:t>
      </w:r>
    </w:p>
    <w:p w:rsidR="00062132" w:rsidRDefault="0084566B">
      <w:pPr>
        <w:spacing w:line="440" w:lineRule="exact"/>
        <w:ind w:firstLine="486"/>
        <w:rPr>
          <w:rFonts w:ascii="宋体" w:hAnsi="宋体" w:cs="宋体"/>
          <w:b/>
          <w:kern w:val="0"/>
          <w:sz w:val="24"/>
        </w:rPr>
      </w:pPr>
      <w:r>
        <w:rPr>
          <w:rFonts w:ascii="宋体" w:hAnsi="宋体" w:cs="宋体" w:hint="eastAsia"/>
          <w:b/>
          <w:kern w:val="0"/>
          <w:sz w:val="24"/>
        </w:rPr>
        <w:t>4</w:t>
      </w:r>
      <w:r>
        <w:rPr>
          <w:rFonts w:ascii="宋体" w:hAnsi="宋体" w:cs="宋体" w:hint="eastAsia"/>
          <w:b/>
          <w:kern w:val="0"/>
          <w:sz w:val="24"/>
        </w:rPr>
        <w:t>.</w:t>
      </w:r>
      <w:r>
        <w:rPr>
          <w:rFonts w:ascii="宋体" w:hAnsi="宋体" w:cs="宋体" w:hint="eastAsia"/>
          <w:b/>
          <w:kern w:val="0"/>
          <w:sz w:val="24"/>
        </w:rPr>
        <w:t>食品微生物学（课程代码</w:t>
      </w:r>
      <w:r>
        <w:rPr>
          <w:rFonts w:ascii="宋体" w:hAnsi="宋体" w:cs="宋体" w:hint="eastAsia"/>
          <w:b/>
          <w:kern w:val="0"/>
          <w:sz w:val="24"/>
        </w:rPr>
        <w:t>:BC0200</w:t>
      </w:r>
      <w:r>
        <w:rPr>
          <w:rFonts w:ascii="宋体" w:hAnsi="宋体" w:cs="宋体"/>
          <w:b/>
          <w:kern w:val="0"/>
          <w:sz w:val="24"/>
        </w:rPr>
        <w:t>38</w:t>
      </w:r>
      <w:r>
        <w:rPr>
          <w:rFonts w:ascii="宋体" w:hAnsi="宋体" w:cs="宋体" w:hint="eastAsia"/>
          <w:b/>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kern w:val="0"/>
          <w:sz w:val="24"/>
        </w:rPr>
        <w:t>40</w:t>
      </w:r>
      <w:r>
        <w:rPr>
          <w:rFonts w:ascii="宋体" w:hAnsi="宋体" w:cs="宋体" w:hint="eastAsia"/>
          <w:kern w:val="0"/>
          <w:sz w:val="24"/>
        </w:rPr>
        <w:t>学时（理论学时</w:t>
      </w:r>
      <w:r>
        <w:rPr>
          <w:rFonts w:ascii="宋体" w:hAnsi="宋体" w:cs="宋体"/>
          <w:kern w:val="0"/>
          <w:sz w:val="24"/>
        </w:rPr>
        <w:t>32</w:t>
      </w:r>
      <w:r>
        <w:rPr>
          <w:rFonts w:ascii="宋体" w:hAnsi="宋体" w:cs="宋体" w:hint="eastAsia"/>
          <w:kern w:val="0"/>
          <w:sz w:val="24"/>
        </w:rPr>
        <w:t>，实验学时</w:t>
      </w:r>
      <w:r>
        <w:rPr>
          <w:rFonts w:ascii="宋体" w:hAnsi="宋体" w:cs="宋体" w:hint="eastAsia"/>
          <w:kern w:val="0"/>
          <w:sz w:val="24"/>
        </w:rPr>
        <w:t>8</w:t>
      </w:r>
      <w:r>
        <w:rPr>
          <w:rFonts w:ascii="宋体" w:hAnsi="宋体" w:cs="宋体" w:hint="eastAsia"/>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2</w:t>
      </w:r>
      <w:r>
        <w:rPr>
          <w:rFonts w:ascii="宋体" w:hAnsi="宋体" w:cs="宋体"/>
          <w:kern w:val="0"/>
          <w:sz w:val="24"/>
        </w:rPr>
        <w:t>.5</w:t>
      </w:r>
      <w:r>
        <w:rPr>
          <w:rFonts w:ascii="宋体" w:hAnsi="宋体" w:cs="宋体" w:hint="eastAsia"/>
          <w:kern w:val="0"/>
          <w:sz w:val="24"/>
        </w:rPr>
        <w:t>学分</w:t>
      </w:r>
    </w:p>
    <w:p w:rsidR="00062132" w:rsidRDefault="0084566B">
      <w:pPr>
        <w:spacing w:line="460" w:lineRule="exact"/>
        <w:ind w:firstLineChars="200" w:firstLine="480"/>
        <w:rPr>
          <w:rFonts w:ascii="宋体" w:hAnsi="宋体" w:cs="宋体"/>
          <w:sz w:val="24"/>
        </w:rPr>
      </w:pPr>
      <w:r>
        <w:rPr>
          <w:rFonts w:ascii="宋体" w:hAnsi="宋体" w:cs="宋体" w:hint="eastAsia"/>
          <w:kern w:val="0"/>
          <w:sz w:val="24"/>
        </w:rPr>
        <w:t>概述：</w:t>
      </w:r>
      <w:r>
        <w:rPr>
          <w:rFonts w:ascii="宋体" w:hAnsi="宋体" w:cs="宋体" w:hint="eastAsia"/>
          <w:sz w:val="24"/>
        </w:rPr>
        <w:t>《食品微生物学》是一门在普通微生物学的基础上，研究与食品有关的微生物的性状及在一定条件下微生物与食品相互关系的科学。通过学习本课程，可使学生掌握丰富的微生物基础知识包括与食品有关的微生物的形态结构特征、生理生化特性、生长繁殖规律、环境因素对微生物生长的影响等；了解微生物在食品中的应用，开发利用有益微生物；了解微生物给食品造成的危害、掌握防止有害微生物的措施以及食品卫生要求等等。同时培养学生掌握微生物学的基本实</w:t>
      </w:r>
      <w:r>
        <w:rPr>
          <w:rFonts w:ascii="宋体" w:hAnsi="宋体" w:cs="宋体" w:hint="eastAsia"/>
          <w:sz w:val="24"/>
        </w:rPr>
        <w:lastRenderedPageBreak/>
        <w:t>验技能及基本原理，包括微生物的形态观察、微生物的分离纯化与培养技术等。使学生具有丰富的理论知识和实际</w:t>
      </w:r>
      <w:r>
        <w:rPr>
          <w:rFonts w:ascii="宋体" w:hAnsi="宋体" w:cs="宋体" w:hint="eastAsia"/>
          <w:sz w:val="24"/>
        </w:rPr>
        <w:t>应用能力，掌握食品微生物学前沿动态，为学习以后的专业课程以及毕业后从事食品生产、质量管理等工作奠定坚实的基础。</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前承课程：基础化学</w:t>
      </w:r>
      <w:r>
        <w:rPr>
          <w:rFonts w:hint="eastAsia"/>
        </w:rPr>
        <w:t>、</w:t>
      </w:r>
      <w:r>
        <w:rPr>
          <w:rFonts w:ascii="宋体" w:hAnsi="宋体" w:cs="宋体" w:hint="eastAsia"/>
          <w:kern w:val="0"/>
          <w:sz w:val="24"/>
        </w:rPr>
        <w:t>食品生物化学</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后续课程：食品营养与卫生学、食品卫生检验、食品毒理学等</w:t>
      </w:r>
    </w:p>
    <w:p w:rsidR="00062132" w:rsidRDefault="0084566B">
      <w:pPr>
        <w:spacing w:line="440" w:lineRule="exact"/>
        <w:ind w:firstLine="486"/>
        <w:rPr>
          <w:rFonts w:ascii="宋体" w:hAnsi="宋体" w:cs="宋体"/>
          <w:b/>
          <w:kern w:val="0"/>
          <w:sz w:val="24"/>
        </w:rPr>
      </w:pPr>
      <w:r>
        <w:rPr>
          <w:rFonts w:ascii="宋体" w:hAnsi="宋体" w:cs="宋体" w:hint="eastAsia"/>
          <w:b/>
          <w:kern w:val="0"/>
          <w:sz w:val="24"/>
        </w:rPr>
        <w:t>5</w:t>
      </w:r>
      <w:r>
        <w:rPr>
          <w:rFonts w:ascii="宋体" w:hAnsi="宋体" w:cs="宋体" w:hint="eastAsia"/>
          <w:b/>
          <w:kern w:val="0"/>
          <w:sz w:val="24"/>
        </w:rPr>
        <w:t>.</w:t>
      </w:r>
      <w:r>
        <w:rPr>
          <w:rFonts w:ascii="宋体" w:hAnsi="宋体" w:cs="宋体" w:hint="eastAsia"/>
          <w:b/>
          <w:kern w:val="0"/>
          <w:sz w:val="24"/>
        </w:rPr>
        <w:t>食品化学（课程代码</w:t>
      </w:r>
      <w:r>
        <w:rPr>
          <w:rFonts w:ascii="宋体" w:hAnsi="宋体" w:cs="宋体" w:hint="eastAsia"/>
          <w:b/>
          <w:kern w:val="0"/>
          <w:sz w:val="24"/>
        </w:rPr>
        <w:t>: BC0200</w:t>
      </w:r>
      <w:r>
        <w:rPr>
          <w:rFonts w:ascii="宋体" w:hAnsi="宋体" w:cs="宋体"/>
          <w:b/>
          <w:kern w:val="0"/>
          <w:sz w:val="24"/>
        </w:rPr>
        <w:t>39</w:t>
      </w:r>
      <w:r>
        <w:rPr>
          <w:rFonts w:ascii="宋体" w:hAnsi="宋体" w:cs="宋体" w:hint="eastAsia"/>
          <w:b/>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kern w:val="0"/>
          <w:sz w:val="24"/>
        </w:rPr>
        <w:t>40</w:t>
      </w:r>
      <w:r>
        <w:rPr>
          <w:rFonts w:ascii="宋体" w:hAnsi="宋体" w:cs="宋体" w:hint="eastAsia"/>
          <w:kern w:val="0"/>
          <w:sz w:val="24"/>
        </w:rPr>
        <w:t xml:space="preserve"> </w:t>
      </w:r>
      <w:r>
        <w:rPr>
          <w:rFonts w:ascii="宋体" w:hAnsi="宋体" w:cs="宋体" w:hint="eastAsia"/>
          <w:kern w:val="0"/>
          <w:sz w:val="24"/>
        </w:rPr>
        <w:t>学时（理论学时</w:t>
      </w:r>
      <w:r>
        <w:rPr>
          <w:rFonts w:ascii="宋体" w:hAnsi="宋体" w:cs="宋体"/>
          <w:kern w:val="0"/>
          <w:sz w:val="24"/>
        </w:rPr>
        <w:t>32</w:t>
      </w:r>
      <w:r>
        <w:rPr>
          <w:rFonts w:ascii="宋体" w:hAnsi="宋体" w:cs="宋体" w:hint="eastAsia"/>
          <w:kern w:val="0"/>
          <w:sz w:val="24"/>
        </w:rPr>
        <w:t>，实验学时</w:t>
      </w:r>
      <w:r>
        <w:rPr>
          <w:rFonts w:ascii="宋体" w:hAnsi="宋体" w:cs="宋体" w:hint="eastAsia"/>
          <w:kern w:val="0"/>
          <w:sz w:val="24"/>
        </w:rPr>
        <w:t>8</w:t>
      </w:r>
      <w:r>
        <w:rPr>
          <w:rFonts w:ascii="宋体" w:hAnsi="宋体" w:cs="宋体" w:hint="eastAsia"/>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2</w:t>
      </w:r>
      <w:r>
        <w:rPr>
          <w:rFonts w:ascii="宋体" w:hAnsi="宋体" w:cs="宋体"/>
          <w:kern w:val="0"/>
          <w:sz w:val="24"/>
        </w:rPr>
        <w:t>.5</w:t>
      </w:r>
      <w:r>
        <w:rPr>
          <w:rFonts w:ascii="宋体" w:hAnsi="宋体" w:cs="宋体" w:hint="eastAsia"/>
          <w:kern w:val="0"/>
          <w:sz w:val="24"/>
        </w:rPr>
        <w:t>学分</w:t>
      </w:r>
    </w:p>
    <w:p w:rsidR="00062132" w:rsidRDefault="0084566B">
      <w:pPr>
        <w:spacing w:line="460" w:lineRule="exact"/>
        <w:ind w:firstLineChars="200" w:firstLine="480"/>
        <w:rPr>
          <w:rFonts w:ascii="宋体" w:hAnsi="宋体" w:cs="宋体"/>
          <w:sz w:val="24"/>
        </w:rPr>
      </w:pPr>
      <w:r>
        <w:rPr>
          <w:rFonts w:ascii="宋体" w:hAnsi="宋体" w:cs="宋体" w:hint="eastAsia"/>
          <w:kern w:val="0"/>
          <w:sz w:val="24"/>
        </w:rPr>
        <w:t>概述：</w:t>
      </w:r>
      <w:r>
        <w:rPr>
          <w:rFonts w:ascii="宋体" w:hAnsi="宋体" w:cs="宋体"/>
          <w:sz w:val="24"/>
        </w:rPr>
        <w:t>《食品化学》是</w:t>
      </w:r>
      <w:r>
        <w:rPr>
          <w:rFonts w:ascii="宋体" w:hAnsi="宋体" w:cs="宋体" w:hint="eastAsia"/>
          <w:sz w:val="24"/>
        </w:rPr>
        <w:t>食品质量与安全（专升本）专业</w:t>
      </w:r>
      <w:r>
        <w:rPr>
          <w:rFonts w:ascii="宋体" w:hAnsi="宋体" w:cs="宋体"/>
          <w:sz w:val="24"/>
        </w:rPr>
        <w:t>的</w:t>
      </w:r>
      <w:r>
        <w:rPr>
          <w:rFonts w:ascii="宋体" w:hAnsi="宋体" w:cs="宋体" w:hint="eastAsia"/>
          <w:sz w:val="24"/>
        </w:rPr>
        <w:t>学科</w:t>
      </w:r>
      <w:r>
        <w:rPr>
          <w:rFonts w:ascii="宋体" w:hAnsi="宋体" w:cs="宋体"/>
          <w:sz w:val="24"/>
        </w:rPr>
        <w:t>基础课程之一，是学习食品各专业课的前提和基础。</w:t>
      </w:r>
      <w:r>
        <w:rPr>
          <w:rFonts w:ascii="宋体" w:hAnsi="宋体" w:cs="宋体" w:hint="eastAsia"/>
          <w:sz w:val="24"/>
        </w:rPr>
        <w:t>本课程在化学角度和分子水平上研究食品的化学组成、理化性质、营养性、安全性以及食品在生产加工运销保</w:t>
      </w:r>
      <w:r>
        <w:rPr>
          <w:rFonts w:ascii="宋体" w:hAnsi="宋体" w:cs="宋体" w:hint="eastAsia"/>
          <w:sz w:val="24"/>
        </w:rPr>
        <w:t>藏中可能发生的化学反应，采取一定的措施保证食品的品质。培养学生灵活运用食品化学知识的能力，并具备一定的科学思维和实验工作能力；注重学生综合素质培养，即培养学生具有自学能力和一定的探索学习研究的能力，并具有一定的创新精神。</w:t>
      </w:r>
      <w:r>
        <w:rPr>
          <w:rFonts w:ascii="宋体" w:hAnsi="宋体" w:cs="宋体"/>
          <w:sz w:val="24"/>
        </w:rPr>
        <w:t>为学生今后从事食品加工、保藏和相关领域的研究和产品开发</w:t>
      </w:r>
      <w:r>
        <w:rPr>
          <w:rFonts w:ascii="宋体" w:hAnsi="宋体" w:cs="宋体" w:hint="eastAsia"/>
          <w:sz w:val="24"/>
        </w:rPr>
        <w:t>奠定坚实的</w:t>
      </w:r>
      <w:r>
        <w:rPr>
          <w:rFonts w:ascii="宋体" w:hAnsi="宋体" w:cs="宋体"/>
          <w:sz w:val="24"/>
        </w:rPr>
        <w:t>理论基础。</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前承课程：基础化学</w:t>
      </w:r>
      <w:r>
        <w:rPr>
          <w:rFonts w:hint="eastAsia"/>
        </w:rPr>
        <w:t>、</w:t>
      </w:r>
      <w:r>
        <w:rPr>
          <w:rFonts w:ascii="宋体" w:hAnsi="宋体" w:cs="宋体" w:hint="eastAsia"/>
          <w:kern w:val="0"/>
          <w:sz w:val="24"/>
        </w:rPr>
        <w:t>有机化学</w:t>
      </w:r>
    </w:p>
    <w:p w:rsidR="00062132" w:rsidRDefault="0084566B">
      <w:pPr>
        <w:spacing w:line="460" w:lineRule="exact"/>
        <w:ind w:firstLineChars="200" w:firstLine="480"/>
      </w:pPr>
      <w:r>
        <w:rPr>
          <w:rFonts w:ascii="宋体" w:hAnsi="宋体" w:cs="宋体" w:hint="eastAsia"/>
          <w:kern w:val="0"/>
          <w:sz w:val="24"/>
        </w:rPr>
        <w:t>后续课程：食品工艺学、食品分析等</w:t>
      </w:r>
    </w:p>
    <w:p w:rsidR="00062132" w:rsidRDefault="0084566B">
      <w:pPr>
        <w:spacing w:line="440" w:lineRule="exact"/>
        <w:ind w:firstLine="486"/>
        <w:rPr>
          <w:rFonts w:ascii="宋体" w:hAnsi="宋体" w:cs="宋体"/>
          <w:b/>
          <w:kern w:val="0"/>
          <w:sz w:val="24"/>
        </w:rPr>
      </w:pPr>
      <w:r>
        <w:rPr>
          <w:rFonts w:ascii="宋体" w:hAnsi="宋体" w:cs="宋体" w:hint="eastAsia"/>
          <w:b/>
          <w:kern w:val="0"/>
          <w:sz w:val="24"/>
        </w:rPr>
        <w:t>6</w:t>
      </w:r>
      <w:r>
        <w:rPr>
          <w:rFonts w:ascii="宋体" w:hAnsi="宋体" w:cs="宋体" w:hint="eastAsia"/>
          <w:b/>
          <w:kern w:val="0"/>
          <w:sz w:val="24"/>
        </w:rPr>
        <w:t>.</w:t>
      </w:r>
      <w:r>
        <w:rPr>
          <w:rFonts w:ascii="宋体" w:hAnsi="宋体" w:cs="宋体" w:hint="eastAsia"/>
          <w:b/>
          <w:kern w:val="0"/>
          <w:sz w:val="24"/>
        </w:rPr>
        <w:t>食品营养与卫生（课程代码</w:t>
      </w:r>
      <w:r>
        <w:rPr>
          <w:rFonts w:ascii="宋体" w:hAnsi="宋体" w:cs="宋体" w:hint="eastAsia"/>
          <w:b/>
          <w:kern w:val="0"/>
          <w:sz w:val="24"/>
        </w:rPr>
        <w:t>:B</w:t>
      </w:r>
      <w:r>
        <w:rPr>
          <w:rFonts w:ascii="宋体" w:hAnsi="宋体" w:cs="宋体"/>
          <w:b/>
          <w:kern w:val="0"/>
          <w:sz w:val="24"/>
        </w:rPr>
        <w:t>C</w:t>
      </w:r>
      <w:r>
        <w:rPr>
          <w:rFonts w:ascii="宋体" w:hAnsi="宋体" w:cs="宋体" w:hint="eastAsia"/>
          <w:b/>
          <w:kern w:val="0"/>
          <w:sz w:val="24"/>
        </w:rPr>
        <w:t>0200</w:t>
      </w:r>
      <w:r>
        <w:rPr>
          <w:rFonts w:ascii="宋体" w:hAnsi="宋体" w:cs="宋体"/>
          <w:b/>
          <w:kern w:val="0"/>
          <w:sz w:val="24"/>
        </w:rPr>
        <w:t>30</w:t>
      </w:r>
      <w:r>
        <w:rPr>
          <w:rFonts w:ascii="宋体" w:hAnsi="宋体" w:cs="宋体" w:hint="eastAsia"/>
          <w:b/>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hint="eastAsia"/>
          <w:kern w:val="0"/>
          <w:sz w:val="24"/>
        </w:rPr>
        <w:t>32</w:t>
      </w:r>
      <w:r>
        <w:rPr>
          <w:rFonts w:ascii="宋体" w:hAnsi="宋体" w:cs="宋体" w:hint="eastAsia"/>
          <w:kern w:val="0"/>
          <w:sz w:val="24"/>
        </w:rPr>
        <w:t>学时（理论学时</w:t>
      </w:r>
      <w:r>
        <w:rPr>
          <w:rFonts w:ascii="宋体" w:hAnsi="宋体" w:cs="宋体" w:hint="eastAsia"/>
          <w:kern w:val="0"/>
          <w:sz w:val="24"/>
        </w:rPr>
        <w:t>32</w:t>
      </w:r>
      <w:r>
        <w:rPr>
          <w:rFonts w:ascii="宋体" w:hAnsi="宋体" w:cs="宋体" w:hint="eastAsia"/>
          <w:kern w:val="0"/>
          <w:sz w:val="24"/>
        </w:rPr>
        <w:t>，实验学时</w:t>
      </w:r>
      <w:r>
        <w:rPr>
          <w:rFonts w:ascii="宋体" w:hAnsi="宋体" w:cs="宋体" w:hint="eastAsia"/>
          <w:kern w:val="0"/>
          <w:sz w:val="24"/>
        </w:rPr>
        <w:t>0</w:t>
      </w:r>
      <w:r>
        <w:rPr>
          <w:rFonts w:ascii="宋体" w:hAnsi="宋体" w:cs="宋体" w:hint="eastAsia"/>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2</w:t>
      </w:r>
      <w:r>
        <w:rPr>
          <w:rFonts w:ascii="宋体" w:hAnsi="宋体" w:cs="宋体" w:hint="eastAsia"/>
          <w:kern w:val="0"/>
          <w:sz w:val="24"/>
        </w:rPr>
        <w:t>学分</w:t>
      </w:r>
    </w:p>
    <w:p w:rsidR="00062132" w:rsidRDefault="0084566B">
      <w:pPr>
        <w:spacing w:line="460" w:lineRule="exact"/>
        <w:ind w:firstLineChars="200" w:firstLine="480"/>
        <w:rPr>
          <w:sz w:val="24"/>
        </w:rPr>
      </w:pPr>
      <w:r>
        <w:rPr>
          <w:rFonts w:ascii="宋体" w:hAnsi="宋体" w:cs="宋体" w:hint="eastAsia"/>
          <w:kern w:val="0"/>
          <w:sz w:val="24"/>
        </w:rPr>
        <w:t>概述：</w:t>
      </w:r>
      <w:r>
        <w:rPr>
          <w:rFonts w:hint="eastAsia"/>
          <w:sz w:val="24"/>
        </w:rPr>
        <w:t>《食品营养与卫生》是食品质量与安全专业的专业核心课程。本门课程内容分为两篇，第一篇为营养学，主要讲授营养学基础、食物营养、公共营养、人群营养、临床营养等营养知识；第二篇为食品卫生学，主要讲授食品卫生及其管理、食源性疾病的预防以及食品安全性毒理学评价等。通过学习本课程，使本专业学生掌握营养与食物卫生相关知识，为今后在从事相关食品研发、食品质量与安全控制等工作奠定良好基础。</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前承课程：食品生物化学、食品微生物学</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后续课程：食品毒理学、食品工艺学等</w:t>
      </w:r>
    </w:p>
    <w:p w:rsidR="00062132" w:rsidRDefault="0084566B">
      <w:pPr>
        <w:spacing w:line="440" w:lineRule="exact"/>
        <w:ind w:firstLine="486"/>
        <w:rPr>
          <w:rFonts w:ascii="宋体" w:hAnsi="宋体" w:cs="宋体"/>
          <w:b/>
          <w:kern w:val="0"/>
          <w:sz w:val="24"/>
        </w:rPr>
      </w:pPr>
      <w:r>
        <w:rPr>
          <w:rFonts w:ascii="宋体" w:hAnsi="宋体" w:cs="宋体" w:hint="eastAsia"/>
          <w:b/>
          <w:kern w:val="0"/>
          <w:sz w:val="24"/>
        </w:rPr>
        <w:t>7</w:t>
      </w:r>
      <w:r>
        <w:rPr>
          <w:rFonts w:ascii="宋体" w:hAnsi="宋体" w:cs="宋体" w:hint="eastAsia"/>
          <w:b/>
          <w:kern w:val="0"/>
          <w:sz w:val="24"/>
        </w:rPr>
        <w:t>.</w:t>
      </w:r>
      <w:r>
        <w:rPr>
          <w:rFonts w:ascii="宋体" w:hAnsi="宋体" w:cs="宋体" w:hint="eastAsia"/>
          <w:b/>
          <w:kern w:val="0"/>
          <w:sz w:val="24"/>
        </w:rPr>
        <w:t>食品工艺学（课程代码</w:t>
      </w:r>
      <w:r>
        <w:rPr>
          <w:rFonts w:ascii="宋体" w:hAnsi="宋体" w:cs="宋体" w:hint="eastAsia"/>
          <w:b/>
          <w:kern w:val="0"/>
          <w:sz w:val="24"/>
        </w:rPr>
        <w:t>:B</w:t>
      </w:r>
      <w:r>
        <w:rPr>
          <w:rFonts w:ascii="宋体" w:hAnsi="宋体" w:cs="宋体"/>
          <w:b/>
          <w:kern w:val="0"/>
          <w:sz w:val="24"/>
        </w:rPr>
        <w:t>C</w:t>
      </w:r>
      <w:r>
        <w:rPr>
          <w:rFonts w:ascii="宋体" w:hAnsi="宋体" w:cs="宋体" w:hint="eastAsia"/>
          <w:b/>
          <w:kern w:val="0"/>
          <w:sz w:val="24"/>
        </w:rPr>
        <w:t>020032</w:t>
      </w:r>
      <w:r>
        <w:rPr>
          <w:rFonts w:ascii="宋体" w:hAnsi="宋体" w:cs="宋体" w:hint="eastAsia"/>
          <w:b/>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kern w:val="0"/>
          <w:sz w:val="24"/>
        </w:rPr>
        <w:t>72</w:t>
      </w:r>
      <w:r>
        <w:rPr>
          <w:rFonts w:ascii="宋体" w:hAnsi="宋体" w:cs="宋体" w:hint="eastAsia"/>
          <w:kern w:val="0"/>
          <w:sz w:val="24"/>
        </w:rPr>
        <w:t>学时（</w:t>
      </w:r>
      <w:r>
        <w:rPr>
          <w:rFonts w:ascii="宋体" w:hAnsi="宋体" w:cs="宋体" w:hint="eastAsia"/>
          <w:kern w:val="0"/>
          <w:sz w:val="24"/>
        </w:rPr>
        <w:t>理论学时</w:t>
      </w:r>
      <w:r>
        <w:rPr>
          <w:rFonts w:ascii="宋体" w:hAnsi="宋体" w:cs="宋体" w:hint="eastAsia"/>
          <w:kern w:val="0"/>
          <w:sz w:val="24"/>
        </w:rPr>
        <w:t>72</w:t>
      </w:r>
      <w:r>
        <w:rPr>
          <w:rFonts w:ascii="宋体" w:hAnsi="宋体" w:cs="宋体" w:hint="eastAsia"/>
          <w:kern w:val="0"/>
          <w:sz w:val="24"/>
        </w:rPr>
        <w:t>，实验学时</w:t>
      </w:r>
      <w:r>
        <w:rPr>
          <w:rFonts w:ascii="宋体" w:hAnsi="宋体" w:cs="宋体"/>
          <w:kern w:val="0"/>
          <w:sz w:val="24"/>
        </w:rPr>
        <w:t>0</w:t>
      </w:r>
      <w:r>
        <w:rPr>
          <w:rFonts w:ascii="宋体" w:hAnsi="宋体" w:cs="宋体" w:hint="eastAsia"/>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lastRenderedPageBreak/>
        <w:t>总学分：</w:t>
      </w:r>
      <w:r>
        <w:rPr>
          <w:rFonts w:ascii="宋体" w:hAnsi="宋体" w:cs="宋体"/>
          <w:kern w:val="0"/>
          <w:sz w:val="24"/>
        </w:rPr>
        <w:t>4.5</w:t>
      </w:r>
      <w:r>
        <w:rPr>
          <w:rFonts w:ascii="宋体" w:hAnsi="宋体" w:cs="宋体" w:hint="eastAsia"/>
          <w:kern w:val="0"/>
          <w:sz w:val="24"/>
        </w:rPr>
        <w:t>学分</w:t>
      </w:r>
    </w:p>
    <w:p w:rsidR="00062132" w:rsidRDefault="0084566B">
      <w:pPr>
        <w:autoSpaceDE w:val="0"/>
        <w:autoSpaceDN w:val="0"/>
        <w:adjustRightInd w:val="0"/>
        <w:spacing w:line="460" w:lineRule="exact"/>
        <w:ind w:firstLineChars="200" w:firstLine="480"/>
        <w:jc w:val="left"/>
        <w:rPr>
          <w:rFonts w:ascii="宋体" w:hAnsi="宋体" w:cs="宋体"/>
          <w:kern w:val="0"/>
          <w:sz w:val="24"/>
        </w:rPr>
      </w:pPr>
      <w:r>
        <w:rPr>
          <w:rFonts w:ascii="宋体" w:hAnsi="宋体" w:cs="宋体" w:hint="eastAsia"/>
          <w:kern w:val="0"/>
          <w:sz w:val="24"/>
        </w:rPr>
        <w:t>概述：《食品工艺学》包括果蔬、畜产、粮油加工三部分内容，是以研究食品的原材料、半成品和成品的加工及保藏技术原理为基本内容，旨在分析了解外界条件和食品生产中的物理、化学、生物学之间的变化关系；探索在生产、流通和销售过程中食品腐败变质的原因及其控制方法、研究合理、先进的生产方法及科学的生产工艺。通过本课程的学习，使学生掌握食品保藏及加工的基本原理和方法，为今后进一步学习食品领域的专业课程或从事食品科研、产品开发、工业生产管理及产品检验等相关领域的工作打下理论基础。</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前承课程：食品营养与卫生学、食品微生物学、食品化学、食品工程原理</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后续课程：食品安全检测技术、食品分析、食品卫生检验、食品加工高新技术等</w:t>
      </w:r>
    </w:p>
    <w:p w:rsidR="00062132" w:rsidRDefault="0084566B">
      <w:pPr>
        <w:spacing w:line="460" w:lineRule="exact"/>
        <w:ind w:firstLine="486"/>
        <w:rPr>
          <w:rFonts w:ascii="宋体" w:hAnsi="宋体" w:cs="宋体"/>
          <w:b/>
          <w:kern w:val="0"/>
          <w:sz w:val="24"/>
        </w:rPr>
      </w:pPr>
      <w:r>
        <w:rPr>
          <w:rFonts w:ascii="宋体" w:hAnsi="宋体" w:cs="宋体" w:hint="eastAsia"/>
          <w:b/>
          <w:kern w:val="0"/>
          <w:sz w:val="24"/>
        </w:rPr>
        <w:t>8</w:t>
      </w:r>
      <w:r>
        <w:rPr>
          <w:rFonts w:ascii="宋体" w:hAnsi="宋体" w:cs="宋体"/>
          <w:b/>
          <w:kern w:val="0"/>
          <w:sz w:val="24"/>
        </w:rPr>
        <w:t>.</w:t>
      </w:r>
      <w:r>
        <w:rPr>
          <w:rFonts w:ascii="宋体" w:hAnsi="宋体" w:cs="宋体" w:hint="eastAsia"/>
          <w:b/>
          <w:kern w:val="0"/>
          <w:sz w:val="24"/>
        </w:rPr>
        <w:t>食品安全性（课程代码</w:t>
      </w:r>
      <w:r>
        <w:rPr>
          <w:rFonts w:ascii="宋体" w:hAnsi="宋体" w:cs="宋体" w:hint="eastAsia"/>
          <w:b/>
          <w:kern w:val="0"/>
          <w:sz w:val="24"/>
        </w:rPr>
        <w:t>:BD020023</w:t>
      </w:r>
      <w:r>
        <w:rPr>
          <w:rFonts w:ascii="宋体" w:hAnsi="宋体" w:cs="宋体" w:hint="eastAsia"/>
          <w:b/>
          <w:kern w:val="0"/>
          <w:sz w:val="24"/>
        </w:rPr>
        <w:t>）</w:t>
      </w:r>
    </w:p>
    <w:p w:rsidR="00062132" w:rsidRDefault="0084566B">
      <w:pPr>
        <w:spacing w:line="460" w:lineRule="exact"/>
        <w:ind w:firstLineChars="200" w:firstLine="480"/>
        <w:rPr>
          <w:rFonts w:ascii="宋体" w:hAnsi="宋体" w:cs="宋体"/>
          <w:sz w:val="24"/>
        </w:rPr>
      </w:pPr>
      <w:r>
        <w:rPr>
          <w:rFonts w:ascii="宋体" w:hAnsi="宋体" w:cs="宋体" w:hint="eastAsia"/>
          <w:sz w:val="24"/>
        </w:rPr>
        <w:t>总学时：</w:t>
      </w:r>
      <w:r>
        <w:rPr>
          <w:rFonts w:ascii="宋体" w:hAnsi="宋体" w:cs="宋体" w:hint="eastAsia"/>
          <w:sz w:val="24"/>
        </w:rPr>
        <w:t>32</w:t>
      </w:r>
      <w:r>
        <w:rPr>
          <w:rFonts w:ascii="宋体" w:hAnsi="宋体" w:cs="宋体" w:hint="eastAsia"/>
          <w:sz w:val="24"/>
        </w:rPr>
        <w:t>学时（理论学时</w:t>
      </w:r>
      <w:r>
        <w:rPr>
          <w:rFonts w:ascii="宋体" w:hAnsi="宋体" w:cs="宋体" w:hint="eastAsia"/>
          <w:sz w:val="24"/>
        </w:rPr>
        <w:t>32</w:t>
      </w:r>
      <w:r>
        <w:rPr>
          <w:rFonts w:ascii="宋体" w:hAnsi="宋体" w:cs="宋体" w:hint="eastAsia"/>
          <w:sz w:val="24"/>
        </w:rPr>
        <w:t>，实验学时</w:t>
      </w:r>
      <w:r>
        <w:rPr>
          <w:rFonts w:ascii="宋体" w:hAnsi="宋体" w:cs="宋体" w:hint="eastAsia"/>
          <w:sz w:val="24"/>
        </w:rPr>
        <w:t>0</w:t>
      </w:r>
      <w:r>
        <w:rPr>
          <w:rFonts w:ascii="宋体" w:hAnsi="宋体" w:cs="宋体" w:hint="eastAsia"/>
          <w:sz w:val="24"/>
        </w:rPr>
        <w:t>）</w:t>
      </w:r>
    </w:p>
    <w:p w:rsidR="00062132" w:rsidRDefault="0084566B">
      <w:pPr>
        <w:spacing w:line="460" w:lineRule="exact"/>
        <w:ind w:firstLineChars="200" w:firstLine="480"/>
        <w:rPr>
          <w:rFonts w:ascii="宋体" w:hAnsi="宋体" w:cs="宋体"/>
          <w:sz w:val="24"/>
        </w:rPr>
      </w:pPr>
      <w:r>
        <w:rPr>
          <w:rFonts w:ascii="宋体" w:hAnsi="宋体" w:cs="宋体" w:hint="eastAsia"/>
          <w:sz w:val="24"/>
        </w:rPr>
        <w:t>总学分：</w:t>
      </w:r>
      <w:r>
        <w:rPr>
          <w:rFonts w:ascii="宋体" w:hAnsi="宋体" w:cs="宋体" w:hint="eastAsia"/>
          <w:sz w:val="24"/>
        </w:rPr>
        <w:t xml:space="preserve">2 </w:t>
      </w:r>
      <w:r>
        <w:rPr>
          <w:rFonts w:ascii="宋体" w:hAnsi="宋体" w:cs="宋体" w:hint="eastAsia"/>
          <w:sz w:val="24"/>
        </w:rPr>
        <w:t>学分</w:t>
      </w:r>
    </w:p>
    <w:p w:rsidR="00062132" w:rsidRDefault="0084566B">
      <w:pPr>
        <w:spacing w:line="460" w:lineRule="exact"/>
        <w:ind w:firstLineChars="200" w:firstLine="480"/>
        <w:rPr>
          <w:rFonts w:ascii="宋体" w:hAnsi="宋体" w:cs="宋体"/>
          <w:kern w:val="0"/>
          <w:sz w:val="24"/>
        </w:rPr>
      </w:pPr>
      <w:r>
        <w:rPr>
          <w:rFonts w:ascii="宋体" w:hAnsi="宋体" w:cs="宋体" w:hint="eastAsia"/>
          <w:sz w:val="24"/>
        </w:rPr>
        <w:t>概述：食品安全性是食品科技中的新兴领域</w:t>
      </w:r>
      <w:r>
        <w:rPr>
          <w:rFonts w:ascii="宋体" w:hAnsi="宋体" w:cs="宋体"/>
          <w:sz w:val="24"/>
        </w:rPr>
        <w:t>。</w:t>
      </w:r>
      <w:r>
        <w:rPr>
          <w:rFonts w:ascii="宋体" w:hAnsi="宋体" w:cs="宋体" w:hint="eastAsia"/>
          <w:sz w:val="24"/>
        </w:rPr>
        <w:t>不安全食品不仅影响人体健康、生命，甚至还可能影响子孙后代。影响食品安全的因素，包括环境因素、含天然有毒物质的视频、膳食结构、化学物质污染、生物性污染、包装材料等存在于食品从原料到餐桌的各个环节。</w:t>
      </w:r>
      <w:r>
        <w:rPr>
          <w:rFonts w:ascii="宋体" w:hAnsi="宋体" w:cs="宋体"/>
          <w:sz w:val="24"/>
        </w:rPr>
        <w:t>通过本课程的授课，构建学生食品安全知识框架，为后续的课程奠定学习基础。学习过程中，要求学生结合生活中的实际案例，掌握生物性危害、化学性危害、物理性危害对食品安全性的影响，掌握农产品产前、产中、产后引入的危害因子特征及其识别方</w:t>
      </w:r>
      <w:r>
        <w:rPr>
          <w:rFonts w:ascii="宋体" w:hAnsi="宋体" w:cs="宋体"/>
          <w:kern w:val="0"/>
          <w:sz w:val="24"/>
        </w:rPr>
        <w:t>法，掌握国内外控制食品安全的相关措施，了解食品安全研究的发展趋势，增加其在今后从事食品相关工作中的食品安全意识，具备初步的食品安全质量控制的基本知识和能力。</w:t>
      </w:r>
      <w:r>
        <w:rPr>
          <w:rFonts w:ascii="宋体" w:hAnsi="宋体" w:cs="宋体"/>
          <w:kern w:val="0"/>
          <w:sz w:val="24"/>
        </w:rPr>
        <w:t xml:space="preserve"> </w:t>
      </w:r>
    </w:p>
    <w:p w:rsidR="00062132" w:rsidRDefault="0084566B">
      <w:pPr>
        <w:spacing w:line="440" w:lineRule="exact"/>
        <w:ind w:firstLine="486"/>
        <w:rPr>
          <w:rFonts w:ascii="宋体" w:hAnsi="宋体" w:cs="宋体"/>
          <w:b/>
          <w:kern w:val="0"/>
          <w:sz w:val="24"/>
        </w:rPr>
      </w:pPr>
      <w:r>
        <w:rPr>
          <w:rFonts w:ascii="宋体" w:hAnsi="宋体" w:cs="宋体" w:hint="eastAsia"/>
          <w:b/>
          <w:kern w:val="0"/>
          <w:sz w:val="24"/>
        </w:rPr>
        <w:t>9</w:t>
      </w:r>
      <w:r>
        <w:rPr>
          <w:rFonts w:ascii="宋体" w:hAnsi="宋体" w:cs="宋体" w:hint="eastAsia"/>
          <w:b/>
          <w:kern w:val="0"/>
          <w:sz w:val="24"/>
        </w:rPr>
        <w:t>.</w:t>
      </w:r>
      <w:r>
        <w:rPr>
          <w:rFonts w:ascii="宋体" w:hAnsi="宋体" w:cs="宋体" w:hint="eastAsia"/>
          <w:b/>
          <w:kern w:val="0"/>
          <w:sz w:val="24"/>
        </w:rPr>
        <w:t>食品感官评定（课程代码</w:t>
      </w:r>
      <w:r>
        <w:rPr>
          <w:rFonts w:ascii="宋体" w:hAnsi="宋体" w:cs="宋体" w:hint="eastAsia"/>
          <w:b/>
          <w:kern w:val="0"/>
          <w:sz w:val="24"/>
        </w:rPr>
        <w:t>:</w:t>
      </w:r>
      <w:r>
        <w:rPr>
          <w:rFonts w:ascii="宋体" w:hAnsi="宋体" w:cs="宋体"/>
          <w:b/>
          <w:kern w:val="0"/>
          <w:sz w:val="24"/>
        </w:rPr>
        <w:t>BD</w:t>
      </w:r>
      <w:r>
        <w:rPr>
          <w:rFonts w:ascii="宋体" w:hAnsi="宋体" w:cs="宋体" w:hint="eastAsia"/>
          <w:b/>
          <w:kern w:val="0"/>
          <w:sz w:val="24"/>
        </w:rPr>
        <w:t>020019</w:t>
      </w:r>
      <w:r>
        <w:rPr>
          <w:rFonts w:ascii="宋体" w:hAnsi="宋体" w:cs="宋体" w:hint="eastAsia"/>
          <w:b/>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hint="eastAsia"/>
          <w:kern w:val="0"/>
          <w:sz w:val="24"/>
        </w:rPr>
        <w:t>32</w:t>
      </w:r>
      <w:r>
        <w:rPr>
          <w:rFonts w:ascii="宋体" w:hAnsi="宋体" w:cs="宋体" w:hint="eastAsia"/>
          <w:kern w:val="0"/>
          <w:sz w:val="24"/>
        </w:rPr>
        <w:t>学时（理论学时</w:t>
      </w:r>
      <w:r>
        <w:rPr>
          <w:rFonts w:ascii="宋体" w:hAnsi="宋体" w:cs="宋体" w:hint="eastAsia"/>
          <w:kern w:val="0"/>
          <w:sz w:val="24"/>
        </w:rPr>
        <w:t>24</w:t>
      </w:r>
      <w:r>
        <w:rPr>
          <w:rFonts w:ascii="宋体" w:hAnsi="宋体" w:cs="宋体" w:hint="eastAsia"/>
          <w:kern w:val="0"/>
          <w:sz w:val="24"/>
        </w:rPr>
        <w:t>，实验学时</w:t>
      </w:r>
      <w:r>
        <w:rPr>
          <w:rFonts w:ascii="宋体" w:hAnsi="宋体" w:cs="宋体" w:hint="eastAsia"/>
          <w:kern w:val="0"/>
          <w:sz w:val="24"/>
        </w:rPr>
        <w:t>8</w:t>
      </w:r>
      <w:r>
        <w:rPr>
          <w:rFonts w:ascii="宋体" w:hAnsi="宋体" w:cs="宋体" w:hint="eastAsia"/>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2</w:t>
      </w:r>
      <w:r>
        <w:rPr>
          <w:rFonts w:ascii="宋体" w:hAnsi="宋体" w:cs="宋体" w:hint="eastAsia"/>
          <w:kern w:val="0"/>
          <w:sz w:val="24"/>
        </w:rPr>
        <w:t>学分</w:t>
      </w:r>
    </w:p>
    <w:p w:rsidR="00062132" w:rsidRDefault="0084566B">
      <w:pPr>
        <w:spacing w:line="460" w:lineRule="exact"/>
        <w:ind w:firstLineChars="200" w:firstLine="480"/>
        <w:rPr>
          <w:sz w:val="24"/>
        </w:rPr>
      </w:pPr>
      <w:r>
        <w:rPr>
          <w:rFonts w:ascii="宋体" w:hAnsi="宋体" w:cs="宋体" w:hint="eastAsia"/>
          <w:kern w:val="0"/>
          <w:sz w:val="24"/>
        </w:rPr>
        <w:t>概述：</w:t>
      </w:r>
      <w:r>
        <w:rPr>
          <w:rFonts w:hint="eastAsia"/>
          <w:sz w:val="24"/>
        </w:rPr>
        <w:t>《食品感官评</w:t>
      </w:r>
      <w:r>
        <w:rPr>
          <w:rFonts w:hint="eastAsia"/>
          <w:sz w:val="24"/>
        </w:rPr>
        <w:t>定》课程的学习使学生熟悉食品感官鉴评的基本原理和方法。培养学生作为食品工程师及食品品质管理人员所具有的基本素质和操作技能。以食品鉴评的基本理论为主线，重点讲述食品感官的分类，味觉、嗅觉、视觉、听觉、触觉等感觉的产生与识别；食品感官鉴评的条件、方法，感官鉴评人</w:t>
      </w:r>
      <w:r>
        <w:rPr>
          <w:rFonts w:hint="eastAsia"/>
          <w:sz w:val="24"/>
        </w:rPr>
        <w:lastRenderedPageBreak/>
        <w:t>员的筛选、培训和品评训练；食品感官鉴评的方法</w:t>
      </w:r>
      <w:r>
        <w:rPr>
          <w:rFonts w:hint="eastAsia"/>
          <w:sz w:val="24"/>
        </w:rPr>
        <w:t>-</w:t>
      </w:r>
      <w:r>
        <w:rPr>
          <w:rFonts w:hint="eastAsia"/>
          <w:sz w:val="24"/>
        </w:rPr>
        <w:t>差别检验、标度和类别检验、分析和描述性试验等多种方法；食品感官鉴评的应用和举例。以课堂讲授为主，辅以讨论、作业等形式，通过实验来强化学生对食品感官评定的基本技能掌握。</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前承课程：化学、试验设计与统计方法</w:t>
      </w:r>
    </w:p>
    <w:p w:rsidR="00062132" w:rsidRDefault="0084566B">
      <w:pPr>
        <w:spacing w:line="460" w:lineRule="exact"/>
        <w:ind w:firstLineChars="200" w:firstLine="480"/>
        <w:jc w:val="left"/>
        <w:rPr>
          <w:rFonts w:ascii="宋体" w:hAnsi="宋体" w:cs="宋体"/>
          <w:kern w:val="0"/>
          <w:sz w:val="24"/>
        </w:rPr>
      </w:pPr>
      <w:r>
        <w:rPr>
          <w:rFonts w:ascii="宋体" w:hAnsi="宋体" w:cs="宋体" w:hint="eastAsia"/>
          <w:kern w:val="0"/>
          <w:sz w:val="24"/>
        </w:rPr>
        <w:t>后续</w:t>
      </w:r>
      <w:r>
        <w:rPr>
          <w:rFonts w:ascii="宋体" w:hAnsi="宋体" w:cs="宋体" w:hint="eastAsia"/>
          <w:kern w:val="0"/>
          <w:sz w:val="24"/>
        </w:rPr>
        <w:t>课程：食品安全检测技术、食品分析、食品卫生检验</w:t>
      </w:r>
    </w:p>
    <w:p w:rsidR="00062132" w:rsidRDefault="0084566B">
      <w:pPr>
        <w:spacing w:line="460" w:lineRule="exact"/>
        <w:ind w:firstLine="486"/>
        <w:rPr>
          <w:rFonts w:ascii="宋体" w:hAnsi="宋体" w:cs="宋体"/>
          <w:b/>
          <w:kern w:val="0"/>
          <w:sz w:val="24"/>
        </w:rPr>
      </w:pPr>
      <w:r>
        <w:rPr>
          <w:rFonts w:ascii="宋体" w:hAnsi="宋体" w:cs="宋体" w:hint="eastAsia"/>
          <w:b/>
          <w:kern w:val="0"/>
          <w:sz w:val="24"/>
        </w:rPr>
        <w:t>1</w:t>
      </w:r>
      <w:r>
        <w:rPr>
          <w:rFonts w:ascii="宋体" w:hAnsi="宋体" w:cs="宋体" w:hint="eastAsia"/>
          <w:b/>
          <w:kern w:val="0"/>
          <w:sz w:val="24"/>
        </w:rPr>
        <w:t>0</w:t>
      </w:r>
      <w:r>
        <w:rPr>
          <w:rFonts w:ascii="宋体" w:hAnsi="宋体" w:cs="宋体" w:hint="eastAsia"/>
          <w:b/>
          <w:kern w:val="0"/>
          <w:sz w:val="24"/>
        </w:rPr>
        <w:t>.</w:t>
      </w:r>
      <w:r>
        <w:rPr>
          <w:rFonts w:ascii="宋体" w:hAnsi="宋体" w:cs="宋体" w:hint="eastAsia"/>
          <w:b/>
          <w:kern w:val="0"/>
          <w:sz w:val="24"/>
        </w:rPr>
        <w:t>食品质量与安全控制（课程代码</w:t>
      </w:r>
      <w:r>
        <w:rPr>
          <w:rFonts w:ascii="宋体" w:hAnsi="宋体" w:cs="宋体" w:hint="eastAsia"/>
          <w:b/>
          <w:kern w:val="0"/>
          <w:sz w:val="24"/>
        </w:rPr>
        <w:t>:B</w:t>
      </w:r>
      <w:r>
        <w:rPr>
          <w:rFonts w:ascii="宋体" w:hAnsi="宋体" w:cs="宋体"/>
          <w:b/>
          <w:kern w:val="0"/>
          <w:sz w:val="24"/>
        </w:rPr>
        <w:t>D</w:t>
      </w:r>
      <w:r>
        <w:rPr>
          <w:rFonts w:ascii="宋体" w:hAnsi="宋体" w:cs="宋体" w:hint="eastAsia"/>
          <w:b/>
          <w:kern w:val="0"/>
          <w:sz w:val="24"/>
        </w:rPr>
        <w:t>0200</w:t>
      </w:r>
      <w:r>
        <w:rPr>
          <w:rFonts w:ascii="宋体" w:hAnsi="宋体" w:cs="宋体"/>
          <w:b/>
          <w:kern w:val="0"/>
          <w:sz w:val="24"/>
        </w:rPr>
        <w:t>27</w:t>
      </w:r>
      <w:r>
        <w:rPr>
          <w:rFonts w:ascii="宋体" w:hAnsi="宋体" w:cs="宋体" w:hint="eastAsia"/>
          <w:b/>
          <w:kern w:val="0"/>
          <w:sz w:val="24"/>
        </w:rPr>
        <w:t>）</w:t>
      </w:r>
    </w:p>
    <w:p w:rsidR="00062132" w:rsidRDefault="0084566B">
      <w:pPr>
        <w:spacing w:line="460" w:lineRule="exact"/>
        <w:ind w:firstLine="486"/>
        <w:rPr>
          <w:rFonts w:ascii="宋体" w:hAnsi="宋体" w:cs="宋体"/>
          <w:kern w:val="0"/>
          <w:sz w:val="24"/>
        </w:rPr>
      </w:pPr>
      <w:r>
        <w:rPr>
          <w:rFonts w:ascii="宋体" w:hAnsi="宋体" w:cs="宋体" w:hint="eastAsia"/>
          <w:kern w:val="0"/>
          <w:sz w:val="24"/>
        </w:rPr>
        <w:t>总学时：</w:t>
      </w:r>
      <w:r>
        <w:rPr>
          <w:rFonts w:ascii="宋体" w:hAnsi="宋体" w:cs="宋体"/>
          <w:kern w:val="0"/>
          <w:sz w:val="24"/>
        </w:rPr>
        <w:t>32</w:t>
      </w:r>
      <w:r>
        <w:rPr>
          <w:rFonts w:ascii="宋体" w:hAnsi="宋体" w:cs="宋体" w:hint="eastAsia"/>
          <w:kern w:val="0"/>
          <w:sz w:val="24"/>
        </w:rPr>
        <w:t>学时（理论学时</w:t>
      </w:r>
      <w:r>
        <w:rPr>
          <w:rFonts w:ascii="宋体" w:hAnsi="宋体" w:cs="宋体"/>
          <w:kern w:val="0"/>
          <w:sz w:val="24"/>
        </w:rPr>
        <w:t>32</w:t>
      </w:r>
      <w:r>
        <w:rPr>
          <w:rFonts w:ascii="宋体" w:hAnsi="宋体" w:cs="宋体" w:hint="eastAsia"/>
          <w:kern w:val="0"/>
          <w:sz w:val="24"/>
        </w:rPr>
        <w:t>，实验学时</w:t>
      </w:r>
      <w:r>
        <w:rPr>
          <w:rFonts w:ascii="宋体" w:hAnsi="宋体" w:cs="宋体" w:hint="eastAsia"/>
          <w:kern w:val="0"/>
          <w:sz w:val="24"/>
        </w:rPr>
        <w:t>0</w:t>
      </w:r>
      <w:r>
        <w:rPr>
          <w:rFonts w:ascii="宋体" w:hAnsi="宋体" w:cs="宋体" w:hint="eastAsia"/>
          <w:kern w:val="0"/>
          <w:sz w:val="24"/>
        </w:rPr>
        <w:t>）</w:t>
      </w:r>
    </w:p>
    <w:p w:rsidR="00062132" w:rsidRDefault="0084566B">
      <w:pPr>
        <w:spacing w:line="460" w:lineRule="exact"/>
        <w:ind w:firstLine="486"/>
        <w:rPr>
          <w:rFonts w:ascii="宋体" w:hAnsi="宋体" w:cs="宋体"/>
          <w:kern w:val="0"/>
          <w:sz w:val="24"/>
        </w:rPr>
      </w:pPr>
      <w:r>
        <w:rPr>
          <w:rFonts w:ascii="宋体" w:hAnsi="宋体" w:cs="宋体" w:hint="eastAsia"/>
          <w:kern w:val="0"/>
          <w:sz w:val="24"/>
        </w:rPr>
        <w:t>总学分：</w:t>
      </w:r>
      <w:r>
        <w:rPr>
          <w:rFonts w:ascii="宋体" w:hAnsi="宋体" w:cs="宋体"/>
          <w:kern w:val="0"/>
          <w:sz w:val="24"/>
        </w:rPr>
        <w:t>2</w:t>
      </w:r>
      <w:r>
        <w:rPr>
          <w:rFonts w:ascii="宋体" w:hAnsi="宋体" w:cs="宋体" w:hint="eastAsia"/>
          <w:kern w:val="0"/>
          <w:sz w:val="24"/>
        </w:rPr>
        <w:t xml:space="preserve"> </w:t>
      </w:r>
      <w:r>
        <w:rPr>
          <w:rFonts w:ascii="宋体" w:hAnsi="宋体" w:cs="宋体" w:hint="eastAsia"/>
          <w:kern w:val="0"/>
          <w:sz w:val="24"/>
        </w:rPr>
        <w:t>学分</w:t>
      </w:r>
    </w:p>
    <w:p w:rsidR="00062132" w:rsidRDefault="0084566B">
      <w:pPr>
        <w:spacing w:line="460" w:lineRule="exact"/>
        <w:ind w:firstLineChars="200" w:firstLine="480"/>
        <w:rPr>
          <w:sz w:val="24"/>
        </w:rPr>
      </w:pPr>
      <w:r>
        <w:rPr>
          <w:rFonts w:ascii="宋体" w:hAnsi="宋体" w:cs="宋体" w:hint="eastAsia"/>
          <w:kern w:val="0"/>
          <w:sz w:val="24"/>
        </w:rPr>
        <w:t>概述：</w:t>
      </w:r>
      <w:r>
        <w:rPr>
          <w:rFonts w:ascii="宋体" w:hAnsi="宋体" w:cs="宋体" w:hint="eastAsia"/>
          <w:sz w:val="24"/>
        </w:rPr>
        <w:t>《食品质量与安全控制》主要介绍了前提方案、操作性前提方案、</w:t>
      </w:r>
      <w:r>
        <w:rPr>
          <w:rFonts w:ascii="宋体" w:hAnsi="宋体" w:cs="宋体" w:hint="eastAsia"/>
          <w:sz w:val="24"/>
        </w:rPr>
        <w:t>ISO2200</w:t>
      </w:r>
      <w:r>
        <w:rPr>
          <w:rFonts w:ascii="宋体" w:hAnsi="宋体" w:cs="宋体" w:hint="eastAsia"/>
          <w:sz w:val="24"/>
        </w:rPr>
        <w:t>食品安全管理体系在食品行业的应用。通过该课程的学习，要求学生掌握前提方案、操作性前提方案、危害控制等概念，食品安全管理体系的理论和方法，重点掌握食品安全管理体系的基本理论及在生产中的应用。本课程有助于培养我国食品安全方面的管理人才，提高我国食品安全控制水平，保证食品安全和促进食品工业发展。</w:t>
      </w:r>
    </w:p>
    <w:p w:rsidR="00062132" w:rsidRDefault="0084566B">
      <w:pPr>
        <w:spacing w:line="460" w:lineRule="exact"/>
        <w:ind w:firstLine="486"/>
        <w:rPr>
          <w:rFonts w:ascii="宋体" w:hAnsi="宋体" w:cs="宋体"/>
          <w:kern w:val="0"/>
          <w:sz w:val="24"/>
        </w:rPr>
      </w:pPr>
      <w:r>
        <w:rPr>
          <w:rFonts w:ascii="宋体" w:hAnsi="宋体" w:cs="宋体" w:hint="eastAsia"/>
          <w:kern w:val="0"/>
          <w:sz w:val="24"/>
        </w:rPr>
        <w:t>前承课程：</w:t>
      </w:r>
      <w:r>
        <w:rPr>
          <w:rFonts w:ascii="宋体" w:hAnsi="宋体" w:cs="宋体" w:hint="eastAsia"/>
          <w:sz w:val="24"/>
        </w:rPr>
        <w:t>食品微生物学、食品工艺学、食品卫生检验</w:t>
      </w:r>
      <w:r>
        <w:rPr>
          <w:rFonts w:ascii="宋体" w:hAnsi="宋体" w:cs="宋体" w:hint="eastAsia"/>
          <w:sz w:val="24"/>
        </w:rPr>
        <w:t xml:space="preserve"> </w:t>
      </w:r>
    </w:p>
    <w:p w:rsidR="00062132" w:rsidRDefault="0084566B">
      <w:pPr>
        <w:spacing w:line="460" w:lineRule="exact"/>
        <w:ind w:firstLine="486"/>
        <w:rPr>
          <w:rFonts w:ascii="宋体" w:hAnsi="宋体" w:cs="宋体"/>
          <w:kern w:val="0"/>
          <w:sz w:val="24"/>
        </w:rPr>
      </w:pPr>
      <w:r>
        <w:rPr>
          <w:rFonts w:ascii="宋体" w:hAnsi="宋体" w:cs="宋体" w:hint="eastAsia"/>
          <w:kern w:val="0"/>
          <w:sz w:val="24"/>
        </w:rPr>
        <w:t>后续课程</w:t>
      </w:r>
      <w:r>
        <w:rPr>
          <w:rFonts w:ascii="宋体" w:hAnsi="宋体" w:cs="宋体" w:hint="eastAsia"/>
          <w:sz w:val="24"/>
        </w:rPr>
        <w:t>：食品质量认证与认可</w:t>
      </w:r>
    </w:p>
    <w:p w:rsidR="00062132" w:rsidRDefault="0084566B">
      <w:pPr>
        <w:spacing w:line="440" w:lineRule="exact"/>
        <w:ind w:firstLine="486"/>
        <w:rPr>
          <w:rFonts w:ascii="宋体" w:hAnsi="宋体" w:cs="宋体"/>
          <w:b/>
          <w:kern w:val="0"/>
          <w:sz w:val="24"/>
        </w:rPr>
      </w:pPr>
      <w:r>
        <w:rPr>
          <w:rFonts w:ascii="宋体" w:hAnsi="宋体" w:cs="宋体"/>
          <w:b/>
          <w:kern w:val="0"/>
          <w:sz w:val="24"/>
        </w:rPr>
        <w:t>1</w:t>
      </w:r>
      <w:r>
        <w:rPr>
          <w:rFonts w:ascii="宋体" w:hAnsi="宋体" w:cs="宋体" w:hint="eastAsia"/>
          <w:b/>
          <w:kern w:val="0"/>
          <w:sz w:val="24"/>
        </w:rPr>
        <w:t>1</w:t>
      </w:r>
      <w:r>
        <w:rPr>
          <w:rFonts w:ascii="宋体" w:hAnsi="宋体" w:cs="宋体" w:hint="eastAsia"/>
          <w:b/>
          <w:kern w:val="0"/>
          <w:sz w:val="24"/>
        </w:rPr>
        <w:t>.</w:t>
      </w:r>
      <w:r>
        <w:rPr>
          <w:rFonts w:ascii="宋体" w:hAnsi="宋体" w:cs="宋体" w:hint="eastAsia"/>
          <w:b/>
          <w:kern w:val="0"/>
          <w:sz w:val="24"/>
        </w:rPr>
        <w:t>食品分析（课程代码</w:t>
      </w:r>
      <w:r>
        <w:rPr>
          <w:rFonts w:ascii="宋体" w:hAnsi="宋体" w:cs="宋体" w:hint="eastAsia"/>
          <w:b/>
          <w:kern w:val="0"/>
          <w:sz w:val="24"/>
        </w:rPr>
        <w:t>: BD020024</w:t>
      </w:r>
      <w:r>
        <w:rPr>
          <w:rFonts w:ascii="宋体" w:hAnsi="宋体" w:cs="宋体" w:hint="eastAsia"/>
          <w:b/>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hint="eastAsia"/>
          <w:kern w:val="0"/>
          <w:sz w:val="24"/>
        </w:rPr>
        <w:t>32</w:t>
      </w:r>
      <w:r>
        <w:rPr>
          <w:rFonts w:ascii="宋体" w:hAnsi="宋体" w:cs="宋体" w:hint="eastAsia"/>
          <w:kern w:val="0"/>
          <w:sz w:val="24"/>
        </w:rPr>
        <w:t>学时（理论学时</w:t>
      </w:r>
      <w:r>
        <w:rPr>
          <w:rFonts w:ascii="宋体" w:hAnsi="宋体" w:cs="宋体" w:hint="eastAsia"/>
          <w:kern w:val="0"/>
          <w:sz w:val="24"/>
        </w:rPr>
        <w:t>0</w:t>
      </w:r>
      <w:r>
        <w:rPr>
          <w:rFonts w:ascii="宋体" w:hAnsi="宋体" w:cs="宋体" w:hint="eastAsia"/>
          <w:kern w:val="0"/>
          <w:sz w:val="24"/>
        </w:rPr>
        <w:t>，实验学时</w:t>
      </w:r>
      <w:r>
        <w:rPr>
          <w:rFonts w:ascii="宋体" w:hAnsi="宋体" w:cs="宋体" w:hint="eastAsia"/>
          <w:kern w:val="0"/>
          <w:sz w:val="24"/>
        </w:rPr>
        <w:t>32</w:t>
      </w:r>
      <w:r>
        <w:rPr>
          <w:rFonts w:ascii="宋体" w:hAnsi="宋体" w:cs="宋体" w:hint="eastAsia"/>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2</w:t>
      </w:r>
      <w:r>
        <w:rPr>
          <w:rFonts w:ascii="宋体" w:hAnsi="宋体" w:cs="宋体" w:hint="eastAsia"/>
          <w:kern w:val="0"/>
          <w:sz w:val="24"/>
        </w:rPr>
        <w:t>学分</w:t>
      </w:r>
    </w:p>
    <w:p w:rsidR="00062132" w:rsidRDefault="0084566B">
      <w:pPr>
        <w:spacing w:line="460" w:lineRule="exact"/>
        <w:ind w:firstLineChars="200" w:firstLine="480"/>
        <w:rPr>
          <w:sz w:val="24"/>
        </w:rPr>
      </w:pPr>
      <w:r>
        <w:rPr>
          <w:rFonts w:ascii="宋体" w:hAnsi="宋体" w:cs="宋体" w:hint="eastAsia"/>
          <w:kern w:val="0"/>
          <w:sz w:val="24"/>
        </w:rPr>
        <w:t>概述：</w:t>
      </w:r>
      <w:r>
        <w:rPr>
          <w:rFonts w:hint="eastAsia"/>
          <w:sz w:val="24"/>
        </w:rPr>
        <w:t>本课程是食品质量与安全（专升本）专业的一门专业核心课程。课程的主要内容是介绍食品中基本成分的分析方法。通过本课程的学习，使学生掌握食品分析和检验的基本理论知识，锻炼实验动手能力，了解实验要点、数据处理等基本要领。食品分析的作用是为食品行业把好质量关，为改进生产工艺、加工技术和包装技术、开发新的食品资源提供依据。因此食品分析是食品专业学生课程体系中不可缺少的，是学生必须掌握的一门专业技术课程。</w:t>
      </w:r>
    </w:p>
    <w:p w:rsidR="00062132" w:rsidRDefault="0084566B">
      <w:pPr>
        <w:spacing w:line="460" w:lineRule="exact"/>
        <w:ind w:firstLineChars="200" w:firstLine="480"/>
        <w:rPr>
          <w:sz w:val="24"/>
        </w:rPr>
      </w:pPr>
      <w:r>
        <w:rPr>
          <w:rFonts w:hint="eastAsia"/>
          <w:sz w:val="24"/>
        </w:rPr>
        <w:t>本课程教学目的是使学生充分了解、学习食品及加工制</w:t>
      </w:r>
      <w:r>
        <w:rPr>
          <w:rFonts w:hint="eastAsia"/>
          <w:sz w:val="24"/>
        </w:rPr>
        <w:t>品的质量要求以及对食品中各类成分的分析方法和原理。掌握品质监控、等级评估的基本知识和技能，了解有关食品检验方面的发展趋势。</w:t>
      </w:r>
    </w:p>
    <w:p w:rsidR="00062132" w:rsidRDefault="0084566B">
      <w:pPr>
        <w:tabs>
          <w:tab w:val="left" w:pos="3780"/>
        </w:tabs>
        <w:spacing w:line="460" w:lineRule="exact"/>
        <w:ind w:firstLineChars="200" w:firstLine="480"/>
        <w:rPr>
          <w:sz w:val="24"/>
        </w:rPr>
      </w:pPr>
      <w:r>
        <w:rPr>
          <w:rFonts w:hint="eastAsia"/>
          <w:sz w:val="24"/>
        </w:rPr>
        <w:t>通过实验课教学来提高学生的实验技能与动手能力。要求学生既要注重分析原理，又要掌握、了解食品分析实验中的一些操作要点。通过实验教学，训练学</w:t>
      </w:r>
      <w:r>
        <w:rPr>
          <w:rFonts w:hint="eastAsia"/>
          <w:sz w:val="24"/>
        </w:rPr>
        <w:lastRenderedPageBreak/>
        <w:t>生对测量数据、操作环节及一些实验现象能及时、准确、完整地做好原始记录，并且对其进行分析、数据处理，完成规范的实验报告。通过本课程的学习，学生应能够掌握食品分析和检验的基本理论知识，能独立完成实验操作，正确处理分析结果，具有较强的综合实验能力。通过实验教</w:t>
      </w:r>
      <w:r>
        <w:rPr>
          <w:rFonts w:hint="eastAsia"/>
          <w:sz w:val="24"/>
        </w:rPr>
        <w:t>学，加强对基础理论知识的理解，加强学生实验动手能力，培养严谨的科学作风。</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前承课程：基础化学、食品化学</w:t>
      </w:r>
    </w:p>
    <w:p w:rsidR="00062132" w:rsidRDefault="0084566B">
      <w:pPr>
        <w:spacing w:line="460" w:lineRule="exact"/>
        <w:ind w:firstLineChars="200" w:firstLine="480"/>
        <w:jc w:val="left"/>
      </w:pPr>
      <w:r>
        <w:rPr>
          <w:rFonts w:ascii="宋体" w:hAnsi="宋体" w:cs="宋体" w:hint="eastAsia"/>
          <w:kern w:val="0"/>
          <w:sz w:val="24"/>
        </w:rPr>
        <w:t>后续课程：食品安全检测技术、仪器分析等</w:t>
      </w:r>
    </w:p>
    <w:p w:rsidR="00062132" w:rsidRDefault="0084566B">
      <w:pPr>
        <w:spacing w:line="440" w:lineRule="exact"/>
        <w:ind w:firstLine="486"/>
        <w:rPr>
          <w:rFonts w:ascii="宋体" w:hAnsi="宋体" w:cs="宋体"/>
          <w:b/>
          <w:kern w:val="0"/>
          <w:sz w:val="24"/>
        </w:rPr>
      </w:pPr>
      <w:r>
        <w:rPr>
          <w:rFonts w:ascii="宋体" w:hAnsi="宋体" w:cs="宋体"/>
          <w:b/>
          <w:kern w:val="0"/>
          <w:sz w:val="24"/>
        </w:rPr>
        <w:t>1</w:t>
      </w:r>
      <w:r>
        <w:rPr>
          <w:rFonts w:ascii="宋体" w:hAnsi="宋体" w:cs="宋体" w:hint="eastAsia"/>
          <w:b/>
          <w:kern w:val="0"/>
          <w:sz w:val="24"/>
        </w:rPr>
        <w:t>2</w:t>
      </w:r>
      <w:r>
        <w:rPr>
          <w:rFonts w:ascii="宋体" w:hAnsi="宋体" w:cs="宋体" w:hint="eastAsia"/>
          <w:b/>
          <w:kern w:val="0"/>
          <w:sz w:val="24"/>
        </w:rPr>
        <w:t>.</w:t>
      </w:r>
      <w:r>
        <w:rPr>
          <w:rFonts w:ascii="宋体" w:hAnsi="宋体" w:cs="宋体" w:hint="eastAsia"/>
          <w:b/>
          <w:kern w:val="0"/>
          <w:sz w:val="24"/>
        </w:rPr>
        <w:t>食品卫生检验（课程代码</w:t>
      </w:r>
      <w:r>
        <w:rPr>
          <w:rFonts w:ascii="宋体" w:hAnsi="宋体" w:cs="宋体" w:hint="eastAsia"/>
          <w:b/>
          <w:kern w:val="0"/>
          <w:sz w:val="24"/>
        </w:rPr>
        <w:t>: BD02002</w:t>
      </w:r>
      <w:r>
        <w:rPr>
          <w:rFonts w:ascii="宋体" w:hAnsi="宋体" w:cs="宋体"/>
          <w:b/>
          <w:kern w:val="0"/>
          <w:sz w:val="24"/>
        </w:rPr>
        <w:t>1</w:t>
      </w:r>
      <w:r>
        <w:rPr>
          <w:rFonts w:ascii="宋体" w:hAnsi="宋体" w:cs="宋体" w:hint="eastAsia"/>
          <w:b/>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kern w:val="0"/>
          <w:sz w:val="24"/>
        </w:rPr>
        <w:t>32</w:t>
      </w:r>
      <w:r>
        <w:rPr>
          <w:rFonts w:ascii="宋体" w:hAnsi="宋体" w:cs="宋体" w:hint="eastAsia"/>
          <w:kern w:val="0"/>
          <w:sz w:val="24"/>
        </w:rPr>
        <w:t>学时（理论学时</w:t>
      </w:r>
      <w:r>
        <w:rPr>
          <w:rFonts w:ascii="宋体" w:hAnsi="宋体" w:cs="宋体"/>
          <w:kern w:val="0"/>
          <w:sz w:val="24"/>
        </w:rPr>
        <w:t>0</w:t>
      </w:r>
      <w:r>
        <w:rPr>
          <w:rFonts w:ascii="宋体" w:hAnsi="宋体" w:cs="宋体" w:hint="eastAsia"/>
          <w:kern w:val="0"/>
          <w:sz w:val="24"/>
        </w:rPr>
        <w:t>，实验学时</w:t>
      </w:r>
      <w:r>
        <w:rPr>
          <w:rFonts w:ascii="宋体" w:hAnsi="宋体" w:cs="宋体"/>
          <w:kern w:val="0"/>
          <w:sz w:val="24"/>
        </w:rPr>
        <w:t>32</w:t>
      </w:r>
      <w:r>
        <w:rPr>
          <w:rFonts w:ascii="宋体" w:hAnsi="宋体" w:cs="宋体" w:hint="eastAsia"/>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kern w:val="0"/>
          <w:sz w:val="24"/>
        </w:rPr>
        <w:t>2</w:t>
      </w:r>
      <w:r>
        <w:rPr>
          <w:rFonts w:ascii="宋体" w:hAnsi="宋体" w:cs="宋体" w:hint="eastAsia"/>
          <w:kern w:val="0"/>
          <w:sz w:val="24"/>
        </w:rPr>
        <w:t>学分</w:t>
      </w:r>
    </w:p>
    <w:p w:rsidR="00062132" w:rsidRDefault="0084566B">
      <w:pPr>
        <w:spacing w:line="460" w:lineRule="exact"/>
        <w:ind w:firstLineChars="200" w:firstLine="480"/>
        <w:rPr>
          <w:rFonts w:hAnsi="宋体" w:cs="宋体"/>
          <w:sz w:val="24"/>
        </w:rPr>
      </w:pPr>
      <w:r>
        <w:rPr>
          <w:rFonts w:ascii="宋体" w:hAnsi="宋体" w:cs="宋体" w:hint="eastAsia"/>
          <w:kern w:val="0"/>
          <w:sz w:val="24"/>
        </w:rPr>
        <w:t>概述：</w:t>
      </w:r>
      <w:r>
        <w:rPr>
          <w:rFonts w:hAnsi="宋体" w:cs="宋体" w:hint="eastAsia"/>
          <w:sz w:val="24"/>
        </w:rPr>
        <w:t>《食品卫生检验》的</w:t>
      </w:r>
      <w:r>
        <w:rPr>
          <w:rFonts w:ascii="宋体" w:hAnsi="宋体" w:cs="宋体" w:hint="eastAsia"/>
          <w:sz w:val="24"/>
        </w:rPr>
        <w:t>重点培养学生的独立分析、解决问题的能力，</w:t>
      </w:r>
      <w:r>
        <w:rPr>
          <w:rFonts w:hAnsi="宋体" w:cs="宋体" w:hint="eastAsia"/>
          <w:sz w:val="24"/>
        </w:rPr>
        <w:t>利用相关学科的知识和实验技术综合分析和解决实际问题。食品卫生检验主要介绍食品卫生学与食品检验的基本理论知识和基本技术，食品中主要微生物的检测。本课程应着重培养学生的动手能力、观察能力和综合分</w:t>
      </w:r>
      <w:r>
        <w:rPr>
          <w:rFonts w:hAnsi="宋体" w:cs="宋体" w:hint="eastAsia"/>
          <w:sz w:val="24"/>
        </w:rPr>
        <w:t>析能力。通过本课程的学习，学生可以熟悉食品卫生检验的要求，熟练掌握食品中常规微生物和比较常见微生物的分离、检验方法及其相关生理、生化性状的测定方法，具备独立完成食品卫生检验的能力。</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前承课程：食品微生物学、食品营养与卫生学</w:t>
      </w:r>
    </w:p>
    <w:p w:rsidR="00062132" w:rsidRDefault="0084566B">
      <w:pPr>
        <w:spacing w:line="460" w:lineRule="exact"/>
        <w:ind w:firstLineChars="200" w:firstLine="480"/>
        <w:jc w:val="left"/>
      </w:pPr>
      <w:r>
        <w:rPr>
          <w:rFonts w:ascii="宋体" w:hAnsi="宋体" w:cs="宋体" w:hint="eastAsia"/>
          <w:kern w:val="0"/>
          <w:sz w:val="24"/>
        </w:rPr>
        <w:t>后续课程：食品快速检测等</w:t>
      </w:r>
    </w:p>
    <w:p w:rsidR="00062132" w:rsidRDefault="0084566B">
      <w:pPr>
        <w:spacing w:line="440" w:lineRule="exact"/>
        <w:ind w:firstLine="486"/>
        <w:rPr>
          <w:rFonts w:ascii="宋体" w:hAnsi="宋体" w:cs="宋体"/>
          <w:b/>
          <w:kern w:val="0"/>
          <w:sz w:val="24"/>
        </w:rPr>
      </w:pPr>
      <w:r>
        <w:rPr>
          <w:rFonts w:ascii="宋体" w:hAnsi="宋体" w:cs="宋体"/>
          <w:b/>
          <w:kern w:val="0"/>
          <w:sz w:val="24"/>
        </w:rPr>
        <w:t>1</w:t>
      </w:r>
      <w:r>
        <w:rPr>
          <w:rFonts w:ascii="宋体" w:hAnsi="宋体" w:cs="宋体" w:hint="eastAsia"/>
          <w:b/>
          <w:kern w:val="0"/>
          <w:sz w:val="24"/>
        </w:rPr>
        <w:t>3</w:t>
      </w:r>
      <w:r>
        <w:rPr>
          <w:rFonts w:ascii="宋体" w:hAnsi="宋体" w:cs="宋体" w:hint="eastAsia"/>
          <w:b/>
          <w:kern w:val="0"/>
          <w:sz w:val="24"/>
        </w:rPr>
        <w:t>.</w:t>
      </w:r>
      <w:r>
        <w:rPr>
          <w:rFonts w:ascii="宋体" w:hAnsi="宋体" w:cs="宋体" w:hint="eastAsia"/>
          <w:b/>
          <w:kern w:val="0"/>
          <w:sz w:val="24"/>
        </w:rPr>
        <w:t>动植物检验检疫学（课程代码</w:t>
      </w:r>
      <w:r>
        <w:rPr>
          <w:rFonts w:ascii="宋体" w:hAnsi="宋体" w:cs="宋体" w:hint="eastAsia"/>
          <w:b/>
          <w:kern w:val="0"/>
          <w:sz w:val="24"/>
        </w:rPr>
        <w:t>: BD02002</w:t>
      </w:r>
      <w:r>
        <w:rPr>
          <w:rFonts w:ascii="宋体" w:hAnsi="宋体" w:cs="宋体"/>
          <w:b/>
          <w:kern w:val="0"/>
          <w:sz w:val="24"/>
        </w:rPr>
        <w:t>5</w:t>
      </w:r>
      <w:r>
        <w:rPr>
          <w:rFonts w:ascii="宋体" w:hAnsi="宋体" w:cs="宋体" w:hint="eastAsia"/>
          <w:b/>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hint="eastAsia"/>
          <w:kern w:val="0"/>
          <w:sz w:val="24"/>
        </w:rPr>
        <w:t>32</w:t>
      </w:r>
      <w:r>
        <w:rPr>
          <w:rFonts w:ascii="宋体" w:hAnsi="宋体" w:cs="宋体" w:hint="eastAsia"/>
          <w:kern w:val="0"/>
          <w:sz w:val="24"/>
        </w:rPr>
        <w:t>学时（理论学时</w:t>
      </w:r>
      <w:r>
        <w:rPr>
          <w:rFonts w:ascii="宋体" w:hAnsi="宋体" w:cs="宋体" w:hint="eastAsia"/>
          <w:kern w:val="0"/>
          <w:sz w:val="24"/>
        </w:rPr>
        <w:t>32</w:t>
      </w:r>
      <w:r>
        <w:rPr>
          <w:rFonts w:ascii="宋体" w:hAnsi="宋体" w:cs="宋体" w:hint="eastAsia"/>
          <w:kern w:val="0"/>
          <w:sz w:val="24"/>
        </w:rPr>
        <w:t>，实验学时</w:t>
      </w:r>
      <w:r>
        <w:rPr>
          <w:rFonts w:ascii="宋体" w:hAnsi="宋体" w:cs="宋体" w:hint="eastAsia"/>
          <w:kern w:val="0"/>
          <w:sz w:val="24"/>
        </w:rPr>
        <w:t>0</w:t>
      </w:r>
      <w:r>
        <w:rPr>
          <w:rFonts w:ascii="宋体" w:hAnsi="宋体" w:cs="宋体" w:hint="eastAsia"/>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2</w:t>
      </w:r>
      <w:r>
        <w:rPr>
          <w:rFonts w:ascii="宋体" w:hAnsi="宋体" w:cs="宋体" w:hint="eastAsia"/>
          <w:kern w:val="0"/>
          <w:sz w:val="24"/>
        </w:rPr>
        <w:t>学分</w:t>
      </w:r>
    </w:p>
    <w:p w:rsidR="00062132" w:rsidRDefault="0084566B">
      <w:pPr>
        <w:spacing w:line="460" w:lineRule="exact"/>
        <w:ind w:firstLineChars="200" w:firstLine="480"/>
        <w:rPr>
          <w:rFonts w:ascii="宋体" w:hAnsi="宋体" w:cs="宋体"/>
          <w:sz w:val="24"/>
        </w:rPr>
      </w:pPr>
      <w:r>
        <w:rPr>
          <w:rFonts w:ascii="宋体" w:hAnsi="宋体" w:cs="宋体" w:hint="eastAsia"/>
          <w:kern w:val="0"/>
          <w:sz w:val="24"/>
        </w:rPr>
        <w:t>概述：</w:t>
      </w:r>
      <w:r>
        <w:rPr>
          <w:rFonts w:ascii="宋体" w:hAnsi="宋体" w:cs="宋体" w:hint="eastAsia"/>
          <w:sz w:val="24"/>
        </w:rPr>
        <w:t>本课以《中华人民共和国动植物</w:t>
      </w:r>
      <w:hyperlink r:id="rId7" w:tgtFrame="http://baike.baidu.com/item/_blank" w:history="1">
        <w:r>
          <w:rPr>
            <w:rFonts w:ascii="宋体" w:hAnsi="宋体" w:cs="宋体"/>
            <w:sz w:val="24"/>
          </w:rPr>
          <w:t>检验检疫</w:t>
        </w:r>
      </w:hyperlink>
      <w:r>
        <w:rPr>
          <w:rFonts w:ascii="宋体" w:hAnsi="宋体" w:cs="宋体"/>
          <w:sz w:val="24"/>
        </w:rPr>
        <w:t>法》及其实施条例为基础，主要讲述我国进出口动植物及其产品的检验检疫的现行法规及具体规程。本</w:t>
      </w:r>
      <w:r>
        <w:rPr>
          <w:rFonts w:ascii="宋体" w:hAnsi="宋体" w:cs="宋体" w:hint="eastAsia"/>
          <w:sz w:val="24"/>
        </w:rPr>
        <w:t>课程</w:t>
      </w:r>
      <w:r>
        <w:rPr>
          <w:rFonts w:ascii="宋体" w:hAnsi="宋体" w:cs="宋体"/>
          <w:sz w:val="24"/>
        </w:rPr>
        <w:t>从检疫审批、入境检疫、出境检疫、过境检疫、检疫结果的判定和出证、检疫处理几方面介绍了动物、动物产品及植物、植物产品的检验检疫，同时介绍了动物检验检疫和植物及植物产品检疫</w:t>
      </w:r>
      <w:r>
        <w:rPr>
          <w:rFonts w:ascii="宋体" w:hAnsi="宋体" w:cs="宋体"/>
          <w:sz w:val="24"/>
        </w:rPr>
        <w:t>鉴定的主要方法。</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前承课程：食品生物化学、食品法规与标准</w:t>
      </w:r>
    </w:p>
    <w:p w:rsidR="00062132" w:rsidRDefault="0084566B">
      <w:pPr>
        <w:spacing w:line="460" w:lineRule="exact"/>
        <w:ind w:firstLineChars="200" w:firstLine="480"/>
        <w:jc w:val="left"/>
      </w:pPr>
      <w:r>
        <w:rPr>
          <w:rFonts w:ascii="宋体" w:hAnsi="宋体" w:cs="宋体" w:hint="eastAsia"/>
          <w:kern w:val="0"/>
          <w:sz w:val="24"/>
        </w:rPr>
        <w:t>后续课程：食品无损检测技术、食品原料检测等</w:t>
      </w:r>
    </w:p>
    <w:p w:rsidR="00062132" w:rsidRDefault="0084566B">
      <w:pPr>
        <w:spacing w:line="440" w:lineRule="exact"/>
        <w:ind w:firstLine="486"/>
        <w:rPr>
          <w:rFonts w:ascii="宋体" w:hAnsi="宋体" w:cs="宋体"/>
          <w:b/>
          <w:kern w:val="0"/>
          <w:sz w:val="24"/>
        </w:rPr>
      </w:pPr>
      <w:r>
        <w:rPr>
          <w:rFonts w:ascii="宋体" w:hAnsi="宋体" w:cs="宋体"/>
          <w:b/>
          <w:kern w:val="0"/>
          <w:sz w:val="24"/>
        </w:rPr>
        <w:t>1</w:t>
      </w:r>
      <w:r>
        <w:rPr>
          <w:rFonts w:ascii="宋体" w:hAnsi="宋体" w:cs="宋体" w:hint="eastAsia"/>
          <w:b/>
          <w:kern w:val="0"/>
          <w:sz w:val="24"/>
        </w:rPr>
        <w:t>4</w:t>
      </w:r>
      <w:r>
        <w:rPr>
          <w:rFonts w:ascii="宋体" w:hAnsi="宋体" w:cs="宋体" w:hint="eastAsia"/>
          <w:b/>
          <w:kern w:val="0"/>
          <w:sz w:val="24"/>
        </w:rPr>
        <w:t>.</w:t>
      </w:r>
      <w:r>
        <w:rPr>
          <w:rFonts w:ascii="宋体" w:hAnsi="宋体" w:cs="宋体" w:hint="eastAsia"/>
          <w:b/>
          <w:kern w:val="0"/>
          <w:sz w:val="24"/>
        </w:rPr>
        <w:t>食品毒理学（课程代码</w:t>
      </w:r>
      <w:r>
        <w:rPr>
          <w:rFonts w:ascii="宋体" w:hAnsi="宋体" w:cs="宋体" w:hint="eastAsia"/>
          <w:b/>
          <w:kern w:val="0"/>
          <w:sz w:val="24"/>
        </w:rPr>
        <w:t>:BD0200</w:t>
      </w:r>
      <w:r>
        <w:rPr>
          <w:rFonts w:ascii="宋体" w:hAnsi="宋体" w:cs="宋体"/>
          <w:b/>
          <w:kern w:val="0"/>
          <w:sz w:val="24"/>
        </w:rPr>
        <w:t>26</w:t>
      </w:r>
      <w:r>
        <w:rPr>
          <w:rFonts w:ascii="宋体" w:hAnsi="宋体" w:cs="宋体" w:hint="eastAsia"/>
          <w:b/>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lastRenderedPageBreak/>
        <w:t>总学时：</w:t>
      </w:r>
      <w:r>
        <w:rPr>
          <w:rFonts w:ascii="宋体" w:hAnsi="宋体" w:cs="宋体"/>
          <w:kern w:val="0"/>
          <w:sz w:val="24"/>
        </w:rPr>
        <w:t>32</w:t>
      </w:r>
      <w:r>
        <w:rPr>
          <w:rFonts w:ascii="宋体" w:hAnsi="宋体" w:cs="宋体" w:hint="eastAsia"/>
          <w:kern w:val="0"/>
          <w:sz w:val="24"/>
        </w:rPr>
        <w:t>学时（理论学时</w:t>
      </w:r>
      <w:r>
        <w:rPr>
          <w:rFonts w:ascii="宋体" w:hAnsi="宋体" w:cs="宋体"/>
          <w:kern w:val="0"/>
          <w:sz w:val="24"/>
        </w:rPr>
        <w:t>2</w:t>
      </w:r>
      <w:r>
        <w:rPr>
          <w:rFonts w:ascii="宋体" w:hAnsi="宋体" w:cs="宋体" w:hint="eastAsia"/>
          <w:kern w:val="0"/>
          <w:sz w:val="24"/>
        </w:rPr>
        <w:t>0</w:t>
      </w:r>
      <w:r>
        <w:rPr>
          <w:rFonts w:ascii="宋体" w:hAnsi="宋体" w:cs="宋体" w:hint="eastAsia"/>
          <w:kern w:val="0"/>
          <w:sz w:val="24"/>
        </w:rPr>
        <w:t>，实验学时</w:t>
      </w:r>
      <w:r>
        <w:rPr>
          <w:rFonts w:ascii="宋体" w:hAnsi="宋体" w:cs="宋体" w:hint="eastAsia"/>
          <w:kern w:val="0"/>
          <w:sz w:val="24"/>
        </w:rPr>
        <w:t>1</w:t>
      </w:r>
      <w:r>
        <w:rPr>
          <w:rFonts w:ascii="宋体" w:hAnsi="宋体" w:cs="宋体"/>
          <w:kern w:val="0"/>
          <w:sz w:val="24"/>
        </w:rPr>
        <w:t>2</w:t>
      </w:r>
      <w:r>
        <w:rPr>
          <w:rFonts w:ascii="宋体" w:hAnsi="宋体" w:cs="宋体" w:hint="eastAsia"/>
          <w:kern w:val="0"/>
          <w:sz w:val="24"/>
        </w:rPr>
        <w:t>）</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kern w:val="0"/>
          <w:sz w:val="24"/>
        </w:rPr>
        <w:t>2</w:t>
      </w:r>
      <w:r>
        <w:rPr>
          <w:rFonts w:ascii="宋体" w:hAnsi="宋体" w:cs="宋体" w:hint="eastAsia"/>
          <w:kern w:val="0"/>
          <w:sz w:val="24"/>
        </w:rPr>
        <w:t>学分</w:t>
      </w:r>
    </w:p>
    <w:p w:rsidR="00062132" w:rsidRDefault="0084566B">
      <w:pPr>
        <w:spacing w:line="460" w:lineRule="exact"/>
        <w:ind w:firstLineChars="200" w:firstLine="480"/>
        <w:rPr>
          <w:sz w:val="24"/>
        </w:rPr>
      </w:pPr>
      <w:r>
        <w:rPr>
          <w:rFonts w:ascii="宋体" w:hAnsi="宋体" w:cs="宋体" w:hint="eastAsia"/>
          <w:kern w:val="0"/>
          <w:sz w:val="24"/>
        </w:rPr>
        <w:t>概述：</w:t>
      </w:r>
      <w:r>
        <w:rPr>
          <w:rFonts w:hint="eastAsia"/>
          <w:sz w:val="24"/>
        </w:rPr>
        <w:t>《食品毒理学》分为理论知识和实验部分，理论知识主要分为两大板块，分别是基础毒理学和食物中常见毒性物质的分析。其中，基础毒理学主要讲授毒理学基本概念、毒作用机制及其影响因素以及化学毒物的不同毒性作用等基础知识；食品中常见毒性物质的分析则主要讲授不同食物来源的食品中的天然毒素和通过加工所产生的毒</w:t>
      </w:r>
      <w:r>
        <w:rPr>
          <w:rFonts w:hint="eastAsia"/>
          <w:sz w:val="24"/>
        </w:rPr>
        <w:t>素，并添加一部分我国食品安全性评价程序和方法，使学生全面系统的了解毒理学以及食品毒理学的相关知识；实验部分则是通过一些基本的毒理学操作来加深对课本理论知识的理解，提高学生动手能力。通过学习本课程，可为学生将来从事食品加工、食品新资源的开发等工作奠定良好的理论基础。</w:t>
      </w:r>
    </w:p>
    <w:p w:rsidR="00062132" w:rsidRDefault="0084566B">
      <w:pPr>
        <w:spacing w:line="460" w:lineRule="exact"/>
        <w:ind w:firstLineChars="200" w:firstLine="480"/>
        <w:rPr>
          <w:rFonts w:ascii="宋体" w:hAnsi="宋体" w:cs="宋体"/>
          <w:kern w:val="0"/>
          <w:sz w:val="24"/>
        </w:rPr>
      </w:pPr>
      <w:r>
        <w:rPr>
          <w:rFonts w:ascii="宋体" w:hAnsi="宋体" w:cs="宋体" w:hint="eastAsia"/>
          <w:kern w:val="0"/>
          <w:sz w:val="24"/>
        </w:rPr>
        <w:t>前承课程：食品工艺学、食品营养与卫生学</w:t>
      </w:r>
    </w:p>
    <w:p w:rsidR="00062132" w:rsidRDefault="0084566B">
      <w:pPr>
        <w:spacing w:line="460" w:lineRule="exact"/>
        <w:ind w:firstLineChars="200" w:firstLine="480"/>
        <w:rPr>
          <w:rFonts w:ascii="宋体" w:hAnsi="宋体" w:cs="宋体"/>
          <w:sz w:val="18"/>
          <w:szCs w:val="18"/>
        </w:rPr>
      </w:pPr>
      <w:r>
        <w:rPr>
          <w:rFonts w:ascii="宋体" w:hAnsi="宋体" w:cs="宋体" w:hint="eastAsia"/>
          <w:kern w:val="0"/>
          <w:sz w:val="24"/>
        </w:rPr>
        <w:t>后续课程：食品安全检测技术、食品分析、食品卫生检验</w:t>
      </w:r>
    </w:p>
    <w:sectPr w:rsidR="000621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66B" w:rsidRDefault="0084566B" w:rsidP="0092344E">
      <w:r>
        <w:separator/>
      </w:r>
    </w:p>
  </w:endnote>
  <w:endnote w:type="continuationSeparator" w:id="0">
    <w:p w:rsidR="0084566B" w:rsidRDefault="0084566B" w:rsidP="00923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YaHei UI"/>
    <w:charset w:val="86"/>
    <w:family w:val="auto"/>
    <w:pitch w:val="default"/>
    <w:sig w:usb0="00000001" w:usb1="080E0000" w:usb2="00000000" w:usb3="00000000" w:csb0="00040000" w:csb1="00000000"/>
  </w:font>
  <w:font w:name="方正黑体简体">
    <w:altName w:val="微软雅黑"/>
    <w:charset w:val="86"/>
    <w:family w:val="auto"/>
    <w:pitch w:val="default"/>
    <w:sig w:usb0="00000000" w:usb1="00000000" w:usb2="00000000" w:usb3="00000000" w:csb0="00040000" w:csb1="00000000"/>
  </w:font>
  <w:font w:name="MS Mincho">
    <w:altName w:val="ＭＳ 明朝"/>
    <w:panose1 w:val="02020609040205080304"/>
    <w:charset w:val="80"/>
    <w:family w:val="modern"/>
    <w:pitch w:val="default"/>
    <w:sig w:usb0="00000000" w:usb1="00000000" w:usb2="00000012" w:usb3="00000000" w:csb0="4002009F" w:csb1="DFD7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66B" w:rsidRDefault="0084566B" w:rsidP="0092344E">
      <w:r>
        <w:separator/>
      </w:r>
    </w:p>
  </w:footnote>
  <w:footnote w:type="continuationSeparator" w:id="0">
    <w:p w:rsidR="0084566B" w:rsidRDefault="0084566B" w:rsidP="009234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yYzJhYTU4ZmU5MGJmYjMyZTY0ODI1ZGEyMGU2YTcifQ=="/>
  </w:docVars>
  <w:rsids>
    <w:rsidRoot w:val="5E6727EF"/>
    <w:rsid w:val="00062132"/>
    <w:rsid w:val="0084566B"/>
    <w:rsid w:val="0092344E"/>
    <w:rsid w:val="0B1E0DBE"/>
    <w:rsid w:val="36C7044C"/>
    <w:rsid w:val="38821819"/>
    <w:rsid w:val="3A35062E"/>
    <w:rsid w:val="407C4E8D"/>
    <w:rsid w:val="421359F8"/>
    <w:rsid w:val="44392A79"/>
    <w:rsid w:val="4F387413"/>
    <w:rsid w:val="5BC77B73"/>
    <w:rsid w:val="5E6727EF"/>
    <w:rsid w:val="7796395B"/>
    <w:rsid w:val="7E752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601E738-F82F-45F5-94CD-8E07A8F47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pPr>
      <w:spacing w:after="120" w:line="480" w:lineRule="auto"/>
      <w:ind w:leftChars="200" w:left="420"/>
    </w:pPr>
  </w:style>
  <w:style w:type="paragraph" w:styleId="a3">
    <w:name w:val="footer"/>
    <w:basedOn w:val="a"/>
    <w:qFormat/>
    <w:pPr>
      <w:tabs>
        <w:tab w:val="center" w:pos="4153"/>
        <w:tab w:val="right" w:pos="8306"/>
      </w:tabs>
      <w:snapToGrid w:val="0"/>
      <w:jc w:val="left"/>
    </w:pPr>
    <w:rPr>
      <w:sz w:val="18"/>
      <w:szCs w:val="18"/>
    </w:rPr>
  </w:style>
  <w:style w:type="paragraph" w:styleId="a4">
    <w:name w:val="Normal (Web)"/>
    <w:basedOn w:val="a"/>
    <w:qFormat/>
    <w:pPr>
      <w:widowControl/>
      <w:spacing w:before="100" w:beforeAutospacing="1" w:after="100" w:afterAutospacing="1"/>
      <w:jc w:val="left"/>
    </w:pPr>
    <w:rPr>
      <w:rFonts w:ascii="宋体" w:hAnsi="宋体" w:cs="宋体"/>
      <w:kern w:val="0"/>
      <w:sz w:val="24"/>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styleId="a5">
    <w:name w:val="header"/>
    <w:basedOn w:val="a"/>
    <w:link w:val="a6"/>
    <w:rsid w:val="0092344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92344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item/%E6%A3%80%E9%AA%8C%E6%A3%80%E7%96%AB"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1650</Words>
  <Characters>9408</Characters>
  <Application>Microsoft Office Word</Application>
  <DocSecurity>0</DocSecurity>
  <Lines>78</Lines>
  <Paragraphs>22</Paragraphs>
  <ScaleCrop>false</ScaleCrop>
  <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Goldennine^大歪</dc:creator>
  <cp:lastModifiedBy>石磊</cp:lastModifiedBy>
  <cp:revision>2</cp:revision>
  <cp:lastPrinted>2023-07-18T02:23:00Z</cp:lastPrinted>
  <dcterms:created xsi:type="dcterms:W3CDTF">2023-10-23T02:53:00Z</dcterms:created>
  <dcterms:modified xsi:type="dcterms:W3CDTF">2023-10-23T02:53:00Z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F4D3FDE7E7A8493B9EDAF51FA3B6E6E3_13</vt:lpwstr>
  </property>
</Properties>
</file>